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786AF6">
              <w:rPr>
                <w:rFonts w:ascii="黑体" w:eastAsia="黑体" w:hAnsi="黑体" w:hint="eastAsia"/>
                <w:sz w:val="21"/>
                <w:szCs w:val="21"/>
              </w:rPr>
              <w:t>03.080.99</w:t>
            </w:r>
            <w:r w:rsidR="000453C3">
              <w:rPr>
                <w:rFonts w:ascii="黑体" w:eastAsia="黑体" w:hAnsi="黑体" w:hint="eastAsia"/>
                <w:sz w:val="21"/>
                <w:szCs w:val="21"/>
              </w:rPr>
              <w:t>01</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86AF6">
              <w:rPr>
                <w:rFonts w:ascii="黑体" w:eastAsia="黑体" w:hAnsi="黑体" w:hint="eastAsia"/>
                <w:sz w:val="21"/>
                <w:szCs w:val="21"/>
              </w:rPr>
              <w:t>A</w:t>
            </w:r>
            <w:r w:rsidR="00786AF6">
              <w:rPr>
                <w:rFonts w:ascii="黑体" w:eastAsia="黑体" w:hAnsi="黑体"/>
                <w:sz w:val="21"/>
                <w:szCs w:val="21"/>
              </w:rPr>
              <w:t xml:space="preserve"> </w:t>
            </w:r>
            <w:r w:rsidR="00786AF6">
              <w:rPr>
                <w:rFonts w:ascii="黑体" w:eastAsia="黑体" w:hAnsi="黑体" w:hint="eastAsia"/>
                <w:sz w:val="21"/>
                <w:szCs w:val="21"/>
              </w:rPr>
              <w:t>16</w:t>
            </w:r>
            <w:r w:rsidR="000453C3">
              <w:rPr>
                <w:rFonts w:ascii="黑体" w:eastAsia="黑体" w:hAnsi="黑体" w:hint="eastAsia"/>
                <w:sz w:val="21"/>
                <w:szCs w:val="21"/>
              </w:rPr>
              <w:t>20</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DF5F11">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01FCC256" wp14:editId="58B80F5E">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937831">
              <w:t>3305</w:t>
            </w:r>
            <w:r>
              <w:fldChar w:fldCharType="end"/>
            </w:r>
            <w:bookmarkEnd w:id="3"/>
          </w:p>
        </w:tc>
      </w:tr>
    </w:tbl>
    <w:p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986EC8">
        <w:rPr>
          <w:rFonts w:ascii="黑体" w:eastAsia="黑体" w:hint="eastAsia"/>
          <w:b w:val="0"/>
          <w:w w:val="100"/>
          <w:sz w:val="48"/>
        </w:rPr>
        <w:t>浙江省</w:t>
      </w:r>
      <w:r w:rsidR="00283EC0">
        <w:rPr>
          <w:rFonts w:ascii="黑体" w:eastAsia="黑体"/>
          <w:b w:val="0"/>
          <w:w w:val="100"/>
          <w:sz w:val="48"/>
        </w:rPr>
        <w:t>湖</w:t>
      </w:r>
      <w:r w:rsidR="00283EC0">
        <w:rPr>
          <w:rFonts w:ascii="黑体" w:eastAsia="黑体" w:hint="eastAsia"/>
          <w:b w:val="0"/>
          <w:w w:val="100"/>
          <w:sz w:val="48"/>
        </w:rPr>
        <w:t>州市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986EC8">
        <w:rPr>
          <w:rFonts w:hint="eastAsia"/>
        </w:rPr>
        <w:t>3305</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83276D9" wp14:editId="33062A51">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27C9B"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790300">
        <w:t>新时代青年理论宣讲志愿服务规范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A3317D">
        <w:rPr>
          <w:rFonts w:eastAsia="黑体"/>
          <w:noProof/>
          <w:szCs w:val="28"/>
        </w:rPr>
        <w:t>S</w:t>
      </w:r>
      <w:r w:rsidR="003D35BC">
        <w:rPr>
          <w:rFonts w:eastAsia="黑体"/>
          <w:noProof/>
          <w:szCs w:val="28"/>
        </w:rPr>
        <w:t>pecification</w:t>
      </w:r>
      <w:r w:rsidR="00283EC0" w:rsidRPr="00283EC0">
        <w:rPr>
          <w:rFonts w:eastAsia="黑体"/>
          <w:noProof/>
          <w:szCs w:val="28"/>
        </w:rPr>
        <w:t>s</w:t>
      </w:r>
      <w:r w:rsidR="00A3317D">
        <w:rPr>
          <w:rFonts w:eastAsia="黑体"/>
          <w:noProof/>
          <w:szCs w:val="28"/>
        </w:rPr>
        <w:t xml:space="preserve"> </w:t>
      </w:r>
      <w:r w:rsidR="00A3317D" w:rsidRPr="00A3317D">
        <w:rPr>
          <w:rFonts w:eastAsia="黑体"/>
          <w:noProof/>
          <w:szCs w:val="28"/>
        </w:rPr>
        <w:t>of volunt</w:t>
      </w:r>
      <w:r w:rsidR="002C1D91">
        <w:rPr>
          <w:rFonts w:eastAsia="黑体"/>
          <w:noProof/>
          <w:szCs w:val="28"/>
        </w:rPr>
        <w:t xml:space="preserve">ary </w:t>
      </w:r>
      <w:r w:rsidR="00A3317D" w:rsidRPr="00A3317D">
        <w:rPr>
          <w:rFonts w:eastAsia="黑体"/>
          <w:noProof/>
          <w:szCs w:val="28"/>
        </w:rPr>
        <w:t xml:space="preserve">service for </w:t>
      </w:r>
      <w:r w:rsidR="002C1D91" w:rsidRPr="002C1D91">
        <w:rPr>
          <w:rFonts w:eastAsia="黑体"/>
          <w:noProof/>
          <w:szCs w:val="28"/>
        </w:rPr>
        <w:t>youth theory propaganda in the new era</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FB5DDA">
        <w:rPr>
          <w:noProof/>
          <w:sz w:val="24"/>
          <w:szCs w:val="28"/>
        </w:rPr>
      </w:r>
      <w:r w:rsidR="00FB5DDA">
        <w:rPr>
          <w:noProof/>
          <w:sz w:val="24"/>
          <w:szCs w:val="28"/>
        </w:rPr>
        <w:fldChar w:fldCharType="separate"/>
      </w:r>
      <w:r>
        <w:rPr>
          <w:noProof/>
          <w:sz w:val="24"/>
          <w:szCs w:val="28"/>
        </w:rPr>
        <w:fldChar w:fldCharType="end"/>
      </w:r>
      <w:bookmarkEnd w:id="11"/>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FB5DDA">
        <w:rPr>
          <w:b/>
          <w:noProof/>
          <w:sz w:val="21"/>
          <w:szCs w:val="28"/>
        </w:rPr>
      </w:r>
      <w:r w:rsidR="00FB5DDA">
        <w:rPr>
          <w:b/>
          <w:noProof/>
          <w:sz w:val="21"/>
          <w:szCs w:val="28"/>
        </w:rPr>
        <w:fldChar w:fldCharType="separate"/>
      </w:r>
      <w:r w:rsidRPr="00A6537A">
        <w:rPr>
          <w:b/>
          <w:noProof/>
          <w:sz w:val="21"/>
          <w:szCs w:val="28"/>
        </w:rPr>
        <w:fldChar w:fldCharType="end"/>
      </w:r>
      <w:bookmarkEnd w:id="13"/>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A93E52">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283EC0">
        <w:rPr>
          <w:rFonts w:hAnsi="黑体"/>
          <w:w w:val="100"/>
          <w:sz w:val="28"/>
        </w:rPr>
        <w:t>湖</w:t>
      </w:r>
      <w:r w:rsidR="00283EC0">
        <w:rPr>
          <w:rFonts w:hAnsi="黑体" w:hint="eastAsia"/>
          <w:w w:val="100"/>
          <w:sz w:val="28"/>
        </w:rPr>
        <w:t>州市市场监督管理局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E9223D8" wp14:editId="1775D4B6">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F746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FB5DDA" w:rsidRDefault="00FB5DDA" w:rsidP="00FB5DDA">
      <w:pPr>
        <w:pStyle w:val="affffff2"/>
        <w:spacing w:after="468"/>
        <w:rPr>
          <w:rFonts w:hint="eastAsia"/>
        </w:rPr>
      </w:pPr>
      <w:bookmarkStart w:id="21" w:name="_Toc78747076"/>
      <w:bookmarkStart w:id="22" w:name="_Toc78747397"/>
      <w:bookmarkStart w:id="23" w:name="_Toc84520522"/>
      <w:bookmarkStart w:id="24" w:name="BookMark1"/>
      <w:r w:rsidRPr="00FB5DDA">
        <w:rPr>
          <w:rFonts w:hint="eastAsia"/>
          <w:spacing w:val="320"/>
        </w:rPr>
        <w:lastRenderedPageBreak/>
        <w:t>目</w:t>
      </w:r>
      <w:r>
        <w:rPr>
          <w:rFonts w:hint="eastAsia"/>
        </w:rPr>
        <w:t>次</w:t>
      </w:r>
    </w:p>
    <w:p w:rsidR="00FB5DDA" w:rsidRPr="00FB5DDA" w:rsidRDefault="00FB5DDA">
      <w:pPr>
        <w:pStyle w:val="TOC1"/>
        <w:tabs>
          <w:tab w:val="right" w:leader="dot" w:pos="9344"/>
        </w:tabs>
        <w:rPr>
          <w:rFonts w:asciiTheme="minorHAnsi" w:eastAsiaTheme="minorEastAsia" w:hAnsiTheme="minorHAnsi" w:cstheme="minorBidi"/>
          <w:noProof/>
          <w:szCs w:val="22"/>
        </w:rPr>
      </w:pPr>
      <w:r w:rsidRPr="00FB5DDA">
        <w:fldChar w:fldCharType="begin"/>
      </w:r>
      <w:r w:rsidRPr="00FB5DDA">
        <w:instrText xml:space="preserve"> TOC \o "1-1" \h \t "标准文件_一级条标题,2,标准文件_附录一级条标题,2," </w:instrText>
      </w:r>
      <w:r w:rsidRPr="00FB5DDA">
        <w:fldChar w:fldCharType="separate"/>
      </w:r>
      <w:hyperlink w:anchor="_Toc85400359" w:history="1">
        <w:r w:rsidRPr="00FB5DDA">
          <w:rPr>
            <w:rStyle w:val="affffffe"/>
            <w:noProof/>
          </w:rPr>
          <w:t>前言</w:t>
        </w:r>
        <w:r w:rsidRPr="00FB5DDA">
          <w:rPr>
            <w:noProof/>
          </w:rPr>
          <w:tab/>
        </w:r>
        <w:r w:rsidRPr="00FB5DDA">
          <w:rPr>
            <w:noProof/>
          </w:rPr>
          <w:fldChar w:fldCharType="begin"/>
        </w:r>
        <w:r w:rsidRPr="00FB5DDA">
          <w:rPr>
            <w:noProof/>
          </w:rPr>
          <w:instrText xml:space="preserve"> PAGEREF _Toc85400359 \h </w:instrText>
        </w:r>
        <w:r w:rsidRPr="00FB5DDA">
          <w:rPr>
            <w:noProof/>
          </w:rPr>
        </w:r>
        <w:r w:rsidRPr="00FB5DDA">
          <w:rPr>
            <w:noProof/>
          </w:rPr>
          <w:fldChar w:fldCharType="separate"/>
        </w:r>
        <w:r w:rsidRPr="00FB5DDA">
          <w:rPr>
            <w:noProof/>
          </w:rPr>
          <w:t>II</w:t>
        </w:r>
        <w:r w:rsidRPr="00FB5DDA">
          <w:rPr>
            <w:noProof/>
          </w:rPr>
          <w:fldChar w:fldCharType="end"/>
        </w:r>
      </w:hyperlink>
    </w:p>
    <w:p w:rsidR="00FB5DDA" w:rsidRPr="00FB5DDA" w:rsidRDefault="00FB5DDA">
      <w:pPr>
        <w:pStyle w:val="TOC1"/>
        <w:tabs>
          <w:tab w:val="right" w:leader="dot" w:pos="9344"/>
        </w:tabs>
        <w:rPr>
          <w:rFonts w:asciiTheme="minorHAnsi" w:eastAsiaTheme="minorEastAsia" w:hAnsiTheme="minorHAnsi" w:cstheme="minorBidi"/>
          <w:noProof/>
          <w:szCs w:val="22"/>
        </w:rPr>
      </w:pPr>
      <w:hyperlink w:anchor="_Toc85400360" w:history="1">
        <w:r w:rsidRPr="00FB5DDA">
          <w:rPr>
            <w:rStyle w:val="affffffe"/>
            <w:noProof/>
          </w:rPr>
          <w:t>1</w:t>
        </w:r>
        <w:r>
          <w:rPr>
            <w:rStyle w:val="affffffe"/>
            <w:noProof/>
          </w:rPr>
          <w:t xml:space="preserve"> </w:t>
        </w:r>
        <w:r w:rsidRPr="00FB5DDA">
          <w:rPr>
            <w:rStyle w:val="affffffe"/>
            <w:noProof/>
          </w:rPr>
          <w:t xml:space="preserve"> 范围</w:t>
        </w:r>
        <w:r w:rsidRPr="00FB5DDA">
          <w:rPr>
            <w:noProof/>
          </w:rPr>
          <w:tab/>
        </w:r>
        <w:r w:rsidRPr="00FB5DDA">
          <w:rPr>
            <w:noProof/>
          </w:rPr>
          <w:fldChar w:fldCharType="begin"/>
        </w:r>
        <w:r w:rsidRPr="00FB5DDA">
          <w:rPr>
            <w:noProof/>
          </w:rPr>
          <w:instrText xml:space="preserve"> PAGEREF _Toc85400360 \h </w:instrText>
        </w:r>
        <w:r w:rsidRPr="00FB5DDA">
          <w:rPr>
            <w:noProof/>
          </w:rPr>
        </w:r>
        <w:r w:rsidRPr="00FB5DDA">
          <w:rPr>
            <w:noProof/>
          </w:rPr>
          <w:fldChar w:fldCharType="separate"/>
        </w:r>
        <w:r w:rsidRPr="00FB5DDA">
          <w:rPr>
            <w:noProof/>
          </w:rPr>
          <w:t>1</w:t>
        </w:r>
        <w:r w:rsidRPr="00FB5DDA">
          <w:rPr>
            <w:noProof/>
          </w:rPr>
          <w:fldChar w:fldCharType="end"/>
        </w:r>
      </w:hyperlink>
    </w:p>
    <w:p w:rsidR="00FB5DDA" w:rsidRPr="00FB5DDA" w:rsidRDefault="00FB5DDA">
      <w:pPr>
        <w:pStyle w:val="TOC1"/>
        <w:tabs>
          <w:tab w:val="right" w:leader="dot" w:pos="9344"/>
        </w:tabs>
        <w:rPr>
          <w:rFonts w:asciiTheme="minorHAnsi" w:eastAsiaTheme="minorEastAsia" w:hAnsiTheme="minorHAnsi" w:cstheme="minorBidi"/>
          <w:noProof/>
          <w:szCs w:val="22"/>
        </w:rPr>
      </w:pPr>
      <w:hyperlink w:anchor="_Toc85400361" w:history="1">
        <w:r w:rsidRPr="00FB5DDA">
          <w:rPr>
            <w:rStyle w:val="affffffe"/>
            <w:noProof/>
          </w:rPr>
          <w:t>2</w:t>
        </w:r>
        <w:r>
          <w:rPr>
            <w:rStyle w:val="affffffe"/>
            <w:noProof/>
          </w:rPr>
          <w:t xml:space="preserve"> </w:t>
        </w:r>
        <w:r w:rsidRPr="00FB5DDA">
          <w:rPr>
            <w:rStyle w:val="affffffe"/>
            <w:noProof/>
          </w:rPr>
          <w:t xml:space="preserve"> 规范性引用文件</w:t>
        </w:r>
        <w:r w:rsidRPr="00FB5DDA">
          <w:rPr>
            <w:noProof/>
          </w:rPr>
          <w:tab/>
        </w:r>
        <w:r w:rsidRPr="00FB5DDA">
          <w:rPr>
            <w:noProof/>
          </w:rPr>
          <w:fldChar w:fldCharType="begin"/>
        </w:r>
        <w:r w:rsidRPr="00FB5DDA">
          <w:rPr>
            <w:noProof/>
          </w:rPr>
          <w:instrText xml:space="preserve"> PAGEREF _Toc85400361 \h </w:instrText>
        </w:r>
        <w:r w:rsidRPr="00FB5DDA">
          <w:rPr>
            <w:noProof/>
          </w:rPr>
        </w:r>
        <w:r w:rsidRPr="00FB5DDA">
          <w:rPr>
            <w:noProof/>
          </w:rPr>
          <w:fldChar w:fldCharType="separate"/>
        </w:r>
        <w:r w:rsidRPr="00FB5DDA">
          <w:rPr>
            <w:noProof/>
          </w:rPr>
          <w:t>1</w:t>
        </w:r>
        <w:r w:rsidRPr="00FB5DDA">
          <w:rPr>
            <w:noProof/>
          </w:rPr>
          <w:fldChar w:fldCharType="end"/>
        </w:r>
      </w:hyperlink>
    </w:p>
    <w:p w:rsidR="00FB5DDA" w:rsidRPr="00FB5DDA" w:rsidRDefault="00FB5DDA">
      <w:pPr>
        <w:pStyle w:val="TOC1"/>
        <w:tabs>
          <w:tab w:val="right" w:leader="dot" w:pos="9344"/>
        </w:tabs>
        <w:rPr>
          <w:rFonts w:asciiTheme="minorHAnsi" w:eastAsiaTheme="minorEastAsia" w:hAnsiTheme="minorHAnsi" w:cstheme="minorBidi"/>
          <w:noProof/>
          <w:szCs w:val="22"/>
        </w:rPr>
      </w:pPr>
      <w:hyperlink w:anchor="_Toc85400362" w:history="1">
        <w:r w:rsidRPr="00FB5DDA">
          <w:rPr>
            <w:rStyle w:val="affffffe"/>
            <w:noProof/>
          </w:rPr>
          <w:t>3</w:t>
        </w:r>
        <w:r>
          <w:rPr>
            <w:rStyle w:val="affffffe"/>
            <w:noProof/>
          </w:rPr>
          <w:t xml:space="preserve"> </w:t>
        </w:r>
        <w:r w:rsidRPr="00FB5DDA">
          <w:rPr>
            <w:rStyle w:val="affffffe"/>
            <w:noProof/>
          </w:rPr>
          <w:t xml:space="preserve"> 术语和定义</w:t>
        </w:r>
        <w:r w:rsidRPr="00FB5DDA">
          <w:rPr>
            <w:noProof/>
          </w:rPr>
          <w:tab/>
        </w:r>
        <w:r w:rsidRPr="00FB5DDA">
          <w:rPr>
            <w:noProof/>
          </w:rPr>
          <w:fldChar w:fldCharType="begin"/>
        </w:r>
        <w:r w:rsidRPr="00FB5DDA">
          <w:rPr>
            <w:noProof/>
          </w:rPr>
          <w:instrText xml:space="preserve"> PAGEREF _Toc85400362 \h </w:instrText>
        </w:r>
        <w:r w:rsidRPr="00FB5DDA">
          <w:rPr>
            <w:noProof/>
          </w:rPr>
        </w:r>
        <w:r w:rsidRPr="00FB5DDA">
          <w:rPr>
            <w:noProof/>
          </w:rPr>
          <w:fldChar w:fldCharType="separate"/>
        </w:r>
        <w:r w:rsidRPr="00FB5DDA">
          <w:rPr>
            <w:noProof/>
          </w:rPr>
          <w:t>1</w:t>
        </w:r>
        <w:r w:rsidRPr="00FB5DDA">
          <w:rPr>
            <w:noProof/>
          </w:rPr>
          <w:fldChar w:fldCharType="end"/>
        </w:r>
      </w:hyperlink>
    </w:p>
    <w:p w:rsidR="00FB5DDA" w:rsidRPr="00FB5DDA" w:rsidRDefault="00FB5DDA">
      <w:pPr>
        <w:pStyle w:val="TOC1"/>
        <w:tabs>
          <w:tab w:val="right" w:leader="dot" w:pos="9344"/>
        </w:tabs>
        <w:rPr>
          <w:rFonts w:asciiTheme="minorHAnsi" w:eastAsiaTheme="minorEastAsia" w:hAnsiTheme="minorHAnsi" w:cstheme="minorBidi"/>
          <w:noProof/>
          <w:szCs w:val="22"/>
        </w:rPr>
      </w:pPr>
      <w:hyperlink w:anchor="_Toc85400371" w:history="1">
        <w:r w:rsidRPr="00FB5DDA">
          <w:rPr>
            <w:rStyle w:val="affffffe"/>
            <w:noProof/>
          </w:rPr>
          <w:t>4</w:t>
        </w:r>
        <w:r>
          <w:rPr>
            <w:rStyle w:val="affffffe"/>
            <w:noProof/>
          </w:rPr>
          <w:t xml:space="preserve"> </w:t>
        </w:r>
        <w:r w:rsidRPr="00FB5DDA">
          <w:rPr>
            <w:rStyle w:val="affffffe"/>
            <w:noProof/>
          </w:rPr>
          <w:t xml:space="preserve"> 服务提供组织</w:t>
        </w:r>
        <w:r w:rsidRPr="00FB5DDA">
          <w:rPr>
            <w:noProof/>
          </w:rPr>
          <w:tab/>
        </w:r>
        <w:r w:rsidRPr="00FB5DDA">
          <w:rPr>
            <w:noProof/>
          </w:rPr>
          <w:fldChar w:fldCharType="begin"/>
        </w:r>
        <w:r w:rsidRPr="00FB5DDA">
          <w:rPr>
            <w:noProof/>
          </w:rPr>
          <w:instrText xml:space="preserve"> PAGEREF _Toc85400371 \h </w:instrText>
        </w:r>
        <w:r w:rsidRPr="00FB5DDA">
          <w:rPr>
            <w:noProof/>
          </w:rPr>
        </w:r>
        <w:r w:rsidRPr="00FB5DDA">
          <w:rPr>
            <w:noProof/>
          </w:rPr>
          <w:fldChar w:fldCharType="separate"/>
        </w:r>
        <w:r w:rsidRPr="00FB5DDA">
          <w:rPr>
            <w:noProof/>
          </w:rPr>
          <w:t>2</w:t>
        </w:r>
        <w:r w:rsidRPr="00FB5DDA">
          <w:rPr>
            <w:noProof/>
          </w:rPr>
          <w:fldChar w:fldCharType="end"/>
        </w:r>
      </w:hyperlink>
    </w:p>
    <w:p w:rsidR="00FB5DDA" w:rsidRPr="00FB5DDA" w:rsidRDefault="00FB5DDA">
      <w:pPr>
        <w:pStyle w:val="TOC2"/>
        <w:rPr>
          <w:rFonts w:asciiTheme="minorHAnsi" w:eastAsiaTheme="minorEastAsia" w:hAnsiTheme="minorHAnsi" w:cstheme="minorBidi"/>
          <w:noProof/>
          <w:szCs w:val="22"/>
        </w:rPr>
      </w:pPr>
      <w:hyperlink w:anchor="_Toc85400372" w:history="1">
        <w:r w:rsidRPr="00FB5DDA">
          <w:rPr>
            <w:rStyle w:val="affffffe"/>
            <w:noProof/>
            <w14:scene3d>
              <w14:camera w14:prst="orthographicFront"/>
              <w14:lightRig w14:rig="threePt" w14:dir="t">
                <w14:rot w14:lat="0" w14:lon="0" w14:rev="0"/>
              </w14:lightRig>
            </w14:scene3d>
          </w:rPr>
          <w:t>4.1</w:t>
        </w:r>
        <w:r>
          <w:rPr>
            <w:rStyle w:val="affffffe"/>
            <w:noProof/>
            <w14:scene3d>
              <w14:camera w14:prst="orthographicFront"/>
              <w14:lightRig w14:rig="threePt" w14:dir="t">
                <w14:rot w14:lat="0" w14:lon="0" w14:rev="0"/>
              </w14:lightRig>
            </w14:scene3d>
          </w:rPr>
          <w:t xml:space="preserve"> </w:t>
        </w:r>
        <w:r w:rsidRPr="00FB5DDA">
          <w:rPr>
            <w:rStyle w:val="affffffe"/>
            <w:noProof/>
          </w:rPr>
          <w:t xml:space="preserve"> 基本要求</w:t>
        </w:r>
        <w:r w:rsidRPr="00FB5DDA">
          <w:rPr>
            <w:noProof/>
          </w:rPr>
          <w:tab/>
        </w:r>
        <w:r w:rsidRPr="00FB5DDA">
          <w:rPr>
            <w:noProof/>
          </w:rPr>
          <w:fldChar w:fldCharType="begin"/>
        </w:r>
        <w:r w:rsidRPr="00FB5DDA">
          <w:rPr>
            <w:noProof/>
          </w:rPr>
          <w:instrText xml:space="preserve"> PAGEREF _Toc85400372 \h </w:instrText>
        </w:r>
        <w:r w:rsidRPr="00FB5DDA">
          <w:rPr>
            <w:noProof/>
          </w:rPr>
        </w:r>
        <w:r w:rsidRPr="00FB5DDA">
          <w:rPr>
            <w:noProof/>
          </w:rPr>
          <w:fldChar w:fldCharType="separate"/>
        </w:r>
        <w:r w:rsidRPr="00FB5DDA">
          <w:rPr>
            <w:noProof/>
          </w:rPr>
          <w:t>2</w:t>
        </w:r>
        <w:r w:rsidRPr="00FB5DDA">
          <w:rPr>
            <w:noProof/>
          </w:rPr>
          <w:fldChar w:fldCharType="end"/>
        </w:r>
      </w:hyperlink>
    </w:p>
    <w:p w:rsidR="00FB5DDA" w:rsidRPr="00FB5DDA" w:rsidRDefault="00FB5DDA">
      <w:pPr>
        <w:pStyle w:val="TOC2"/>
        <w:rPr>
          <w:rFonts w:asciiTheme="minorHAnsi" w:eastAsiaTheme="minorEastAsia" w:hAnsiTheme="minorHAnsi" w:cstheme="minorBidi"/>
          <w:noProof/>
          <w:szCs w:val="22"/>
        </w:rPr>
      </w:pPr>
      <w:hyperlink w:anchor="_Toc85400373" w:history="1">
        <w:r w:rsidRPr="00FB5DDA">
          <w:rPr>
            <w:rStyle w:val="affffffe"/>
            <w:noProof/>
            <w14:scene3d>
              <w14:camera w14:prst="orthographicFront"/>
              <w14:lightRig w14:rig="threePt" w14:dir="t">
                <w14:rot w14:lat="0" w14:lon="0" w14:rev="0"/>
              </w14:lightRig>
            </w14:scene3d>
          </w:rPr>
          <w:t>4.2</w:t>
        </w:r>
        <w:r>
          <w:rPr>
            <w:rStyle w:val="affffffe"/>
            <w:noProof/>
            <w14:scene3d>
              <w14:camera w14:prst="orthographicFront"/>
              <w14:lightRig w14:rig="threePt" w14:dir="t">
                <w14:rot w14:lat="0" w14:lon="0" w14:rev="0"/>
              </w14:lightRig>
            </w14:scene3d>
          </w:rPr>
          <w:t xml:space="preserve"> </w:t>
        </w:r>
        <w:r w:rsidRPr="00FB5DDA">
          <w:rPr>
            <w:rStyle w:val="affffffe"/>
            <w:noProof/>
          </w:rPr>
          <w:t xml:space="preserve"> 组织管理</w:t>
        </w:r>
        <w:r w:rsidRPr="00FB5DDA">
          <w:rPr>
            <w:noProof/>
          </w:rPr>
          <w:tab/>
        </w:r>
        <w:r w:rsidRPr="00FB5DDA">
          <w:rPr>
            <w:noProof/>
          </w:rPr>
          <w:fldChar w:fldCharType="begin"/>
        </w:r>
        <w:r w:rsidRPr="00FB5DDA">
          <w:rPr>
            <w:noProof/>
          </w:rPr>
          <w:instrText xml:space="preserve"> PAGEREF _Toc85400373 \h </w:instrText>
        </w:r>
        <w:r w:rsidRPr="00FB5DDA">
          <w:rPr>
            <w:noProof/>
          </w:rPr>
        </w:r>
        <w:r w:rsidRPr="00FB5DDA">
          <w:rPr>
            <w:noProof/>
          </w:rPr>
          <w:fldChar w:fldCharType="separate"/>
        </w:r>
        <w:r w:rsidRPr="00FB5DDA">
          <w:rPr>
            <w:noProof/>
          </w:rPr>
          <w:t>2</w:t>
        </w:r>
        <w:r w:rsidRPr="00FB5DDA">
          <w:rPr>
            <w:noProof/>
          </w:rPr>
          <w:fldChar w:fldCharType="end"/>
        </w:r>
      </w:hyperlink>
    </w:p>
    <w:p w:rsidR="00FB5DDA" w:rsidRPr="00FB5DDA" w:rsidRDefault="00FB5DDA">
      <w:pPr>
        <w:pStyle w:val="TOC2"/>
        <w:rPr>
          <w:rFonts w:asciiTheme="minorHAnsi" w:eastAsiaTheme="minorEastAsia" w:hAnsiTheme="minorHAnsi" w:cstheme="minorBidi"/>
          <w:noProof/>
          <w:szCs w:val="22"/>
        </w:rPr>
      </w:pPr>
      <w:hyperlink w:anchor="_Toc85400374" w:history="1">
        <w:r w:rsidRPr="00FB5DDA">
          <w:rPr>
            <w:rStyle w:val="affffffe"/>
            <w:noProof/>
            <w14:scene3d>
              <w14:camera w14:prst="orthographicFront"/>
              <w14:lightRig w14:rig="threePt" w14:dir="t">
                <w14:rot w14:lat="0" w14:lon="0" w14:rev="0"/>
              </w14:lightRig>
            </w14:scene3d>
          </w:rPr>
          <w:t>4.3</w:t>
        </w:r>
        <w:r>
          <w:rPr>
            <w:rStyle w:val="affffffe"/>
            <w:noProof/>
            <w14:scene3d>
              <w14:camera w14:prst="orthographicFront"/>
              <w14:lightRig w14:rig="threePt" w14:dir="t">
                <w14:rot w14:lat="0" w14:lon="0" w14:rev="0"/>
              </w14:lightRig>
            </w14:scene3d>
          </w:rPr>
          <w:t xml:space="preserve"> </w:t>
        </w:r>
        <w:r w:rsidRPr="00FB5DDA">
          <w:rPr>
            <w:rStyle w:val="affffffe"/>
            <w:noProof/>
          </w:rPr>
          <w:t xml:space="preserve"> 宣讲团队建设</w:t>
        </w:r>
        <w:r w:rsidRPr="00FB5DDA">
          <w:rPr>
            <w:noProof/>
          </w:rPr>
          <w:tab/>
        </w:r>
        <w:r w:rsidRPr="00FB5DDA">
          <w:rPr>
            <w:noProof/>
          </w:rPr>
          <w:fldChar w:fldCharType="begin"/>
        </w:r>
        <w:r w:rsidRPr="00FB5DDA">
          <w:rPr>
            <w:noProof/>
          </w:rPr>
          <w:instrText xml:space="preserve"> PAGEREF _Toc85400374 \h </w:instrText>
        </w:r>
        <w:r w:rsidRPr="00FB5DDA">
          <w:rPr>
            <w:noProof/>
          </w:rPr>
        </w:r>
        <w:r w:rsidRPr="00FB5DDA">
          <w:rPr>
            <w:noProof/>
          </w:rPr>
          <w:fldChar w:fldCharType="separate"/>
        </w:r>
        <w:r w:rsidRPr="00FB5DDA">
          <w:rPr>
            <w:noProof/>
          </w:rPr>
          <w:t>2</w:t>
        </w:r>
        <w:r w:rsidRPr="00FB5DDA">
          <w:rPr>
            <w:noProof/>
          </w:rPr>
          <w:fldChar w:fldCharType="end"/>
        </w:r>
      </w:hyperlink>
    </w:p>
    <w:p w:rsidR="00FB5DDA" w:rsidRPr="00FB5DDA" w:rsidRDefault="00FB5DDA">
      <w:pPr>
        <w:pStyle w:val="TOC2"/>
        <w:rPr>
          <w:rFonts w:asciiTheme="minorHAnsi" w:eastAsiaTheme="minorEastAsia" w:hAnsiTheme="minorHAnsi" w:cstheme="minorBidi"/>
          <w:noProof/>
          <w:szCs w:val="22"/>
        </w:rPr>
      </w:pPr>
      <w:hyperlink w:anchor="_Toc85400375" w:history="1">
        <w:r w:rsidRPr="00FB5DDA">
          <w:rPr>
            <w:rStyle w:val="affffffe"/>
            <w:noProof/>
            <w14:scene3d>
              <w14:camera w14:prst="orthographicFront"/>
              <w14:lightRig w14:rig="threePt" w14:dir="t">
                <w14:rot w14:lat="0" w14:lon="0" w14:rev="0"/>
              </w14:lightRig>
            </w14:scene3d>
          </w:rPr>
          <w:t>4.4</w:t>
        </w:r>
        <w:r>
          <w:rPr>
            <w:rStyle w:val="affffffe"/>
            <w:noProof/>
            <w14:scene3d>
              <w14:camera w14:prst="orthographicFront"/>
              <w14:lightRig w14:rig="threePt" w14:dir="t">
                <w14:rot w14:lat="0" w14:lon="0" w14:rev="0"/>
              </w14:lightRig>
            </w14:scene3d>
          </w:rPr>
          <w:t xml:space="preserve"> </w:t>
        </w:r>
        <w:r w:rsidRPr="00FB5DDA">
          <w:rPr>
            <w:rStyle w:val="affffffe"/>
            <w:noProof/>
          </w:rPr>
          <w:t xml:space="preserve"> 宣讲员培训</w:t>
        </w:r>
        <w:r w:rsidRPr="00FB5DDA">
          <w:rPr>
            <w:noProof/>
          </w:rPr>
          <w:tab/>
        </w:r>
        <w:r w:rsidRPr="00FB5DDA">
          <w:rPr>
            <w:noProof/>
          </w:rPr>
          <w:fldChar w:fldCharType="begin"/>
        </w:r>
        <w:r w:rsidRPr="00FB5DDA">
          <w:rPr>
            <w:noProof/>
          </w:rPr>
          <w:instrText xml:space="preserve"> PAGEREF _Toc85400375 \h </w:instrText>
        </w:r>
        <w:r w:rsidRPr="00FB5DDA">
          <w:rPr>
            <w:noProof/>
          </w:rPr>
        </w:r>
        <w:r w:rsidRPr="00FB5DDA">
          <w:rPr>
            <w:noProof/>
          </w:rPr>
          <w:fldChar w:fldCharType="separate"/>
        </w:r>
        <w:r w:rsidRPr="00FB5DDA">
          <w:rPr>
            <w:noProof/>
          </w:rPr>
          <w:t>3</w:t>
        </w:r>
        <w:r w:rsidRPr="00FB5DDA">
          <w:rPr>
            <w:noProof/>
          </w:rPr>
          <w:fldChar w:fldCharType="end"/>
        </w:r>
      </w:hyperlink>
    </w:p>
    <w:p w:rsidR="00FB5DDA" w:rsidRPr="00FB5DDA" w:rsidRDefault="00FB5DDA">
      <w:pPr>
        <w:pStyle w:val="TOC1"/>
        <w:tabs>
          <w:tab w:val="right" w:leader="dot" w:pos="9344"/>
        </w:tabs>
        <w:rPr>
          <w:rFonts w:asciiTheme="minorHAnsi" w:eastAsiaTheme="minorEastAsia" w:hAnsiTheme="minorHAnsi" w:cstheme="minorBidi"/>
          <w:noProof/>
          <w:szCs w:val="22"/>
        </w:rPr>
      </w:pPr>
      <w:hyperlink w:anchor="_Toc85400376" w:history="1">
        <w:r w:rsidRPr="00FB5DDA">
          <w:rPr>
            <w:rStyle w:val="affffffe"/>
            <w:noProof/>
          </w:rPr>
          <w:t>5</w:t>
        </w:r>
        <w:r>
          <w:rPr>
            <w:rStyle w:val="affffffe"/>
            <w:noProof/>
          </w:rPr>
          <w:t xml:space="preserve"> </w:t>
        </w:r>
        <w:r w:rsidRPr="00FB5DDA">
          <w:rPr>
            <w:rStyle w:val="affffffe"/>
            <w:noProof/>
          </w:rPr>
          <w:t xml:space="preserve"> 志愿者招募</w:t>
        </w:r>
        <w:r w:rsidRPr="00FB5DDA">
          <w:rPr>
            <w:noProof/>
          </w:rPr>
          <w:tab/>
        </w:r>
        <w:r w:rsidRPr="00FB5DDA">
          <w:rPr>
            <w:noProof/>
          </w:rPr>
          <w:fldChar w:fldCharType="begin"/>
        </w:r>
        <w:r w:rsidRPr="00FB5DDA">
          <w:rPr>
            <w:noProof/>
          </w:rPr>
          <w:instrText xml:space="preserve"> PAGEREF _Toc85400376 \h </w:instrText>
        </w:r>
        <w:r w:rsidRPr="00FB5DDA">
          <w:rPr>
            <w:noProof/>
          </w:rPr>
        </w:r>
        <w:r w:rsidRPr="00FB5DDA">
          <w:rPr>
            <w:noProof/>
          </w:rPr>
          <w:fldChar w:fldCharType="separate"/>
        </w:r>
        <w:r w:rsidRPr="00FB5DDA">
          <w:rPr>
            <w:noProof/>
          </w:rPr>
          <w:t>3</w:t>
        </w:r>
        <w:r w:rsidRPr="00FB5DDA">
          <w:rPr>
            <w:noProof/>
          </w:rPr>
          <w:fldChar w:fldCharType="end"/>
        </w:r>
      </w:hyperlink>
    </w:p>
    <w:p w:rsidR="00FB5DDA" w:rsidRPr="00FB5DDA" w:rsidRDefault="00FB5DDA">
      <w:pPr>
        <w:pStyle w:val="TOC2"/>
        <w:rPr>
          <w:rFonts w:asciiTheme="minorHAnsi" w:eastAsiaTheme="minorEastAsia" w:hAnsiTheme="minorHAnsi" w:cstheme="minorBidi"/>
          <w:noProof/>
          <w:szCs w:val="22"/>
        </w:rPr>
      </w:pPr>
      <w:hyperlink w:anchor="_Toc85400377" w:history="1">
        <w:r w:rsidRPr="00FB5DDA">
          <w:rPr>
            <w:rStyle w:val="affffffe"/>
            <w:noProof/>
            <w14:scene3d>
              <w14:camera w14:prst="orthographicFront"/>
              <w14:lightRig w14:rig="threePt" w14:dir="t">
                <w14:rot w14:lat="0" w14:lon="0" w14:rev="0"/>
              </w14:lightRig>
            </w14:scene3d>
          </w:rPr>
          <w:t>5.1</w:t>
        </w:r>
        <w:r>
          <w:rPr>
            <w:rStyle w:val="affffffe"/>
            <w:noProof/>
            <w14:scene3d>
              <w14:camera w14:prst="orthographicFront"/>
              <w14:lightRig w14:rig="threePt" w14:dir="t">
                <w14:rot w14:lat="0" w14:lon="0" w14:rev="0"/>
              </w14:lightRig>
            </w14:scene3d>
          </w:rPr>
          <w:t xml:space="preserve"> </w:t>
        </w:r>
        <w:r w:rsidRPr="00FB5DDA">
          <w:rPr>
            <w:rStyle w:val="affffffe"/>
            <w:noProof/>
          </w:rPr>
          <w:t xml:space="preserve"> 招募方式</w:t>
        </w:r>
        <w:r w:rsidRPr="00FB5DDA">
          <w:rPr>
            <w:noProof/>
          </w:rPr>
          <w:tab/>
        </w:r>
        <w:r w:rsidRPr="00FB5DDA">
          <w:rPr>
            <w:noProof/>
          </w:rPr>
          <w:fldChar w:fldCharType="begin"/>
        </w:r>
        <w:r w:rsidRPr="00FB5DDA">
          <w:rPr>
            <w:noProof/>
          </w:rPr>
          <w:instrText xml:space="preserve"> PAGEREF _Toc85400377 \h </w:instrText>
        </w:r>
        <w:r w:rsidRPr="00FB5DDA">
          <w:rPr>
            <w:noProof/>
          </w:rPr>
        </w:r>
        <w:r w:rsidRPr="00FB5DDA">
          <w:rPr>
            <w:noProof/>
          </w:rPr>
          <w:fldChar w:fldCharType="separate"/>
        </w:r>
        <w:r w:rsidRPr="00FB5DDA">
          <w:rPr>
            <w:noProof/>
          </w:rPr>
          <w:t>3</w:t>
        </w:r>
        <w:r w:rsidRPr="00FB5DDA">
          <w:rPr>
            <w:noProof/>
          </w:rPr>
          <w:fldChar w:fldCharType="end"/>
        </w:r>
      </w:hyperlink>
    </w:p>
    <w:p w:rsidR="00FB5DDA" w:rsidRPr="00FB5DDA" w:rsidRDefault="00FB5DDA">
      <w:pPr>
        <w:pStyle w:val="TOC2"/>
        <w:rPr>
          <w:rFonts w:asciiTheme="minorHAnsi" w:eastAsiaTheme="minorEastAsia" w:hAnsiTheme="minorHAnsi" w:cstheme="minorBidi"/>
          <w:noProof/>
          <w:szCs w:val="22"/>
        </w:rPr>
      </w:pPr>
      <w:hyperlink w:anchor="_Toc85400378" w:history="1">
        <w:r w:rsidRPr="00FB5DDA">
          <w:rPr>
            <w:rStyle w:val="affffffe"/>
            <w:noProof/>
            <w14:scene3d>
              <w14:camera w14:prst="orthographicFront"/>
              <w14:lightRig w14:rig="threePt" w14:dir="t">
                <w14:rot w14:lat="0" w14:lon="0" w14:rev="0"/>
              </w14:lightRig>
            </w14:scene3d>
          </w:rPr>
          <w:t>5.2</w:t>
        </w:r>
        <w:r>
          <w:rPr>
            <w:rStyle w:val="affffffe"/>
            <w:noProof/>
            <w14:scene3d>
              <w14:camera w14:prst="orthographicFront"/>
              <w14:lightRig w14:rig="threePt" w14:dir="t">
                <w14:rot w14:lat="0" w14:lon="0" w14:rev="0"/>
              </w14:lightRig>
            </w14:scene3d>
          </w:rPr>
          <w:t xml:space="preserve"> </w:t>
        </w:r>
        <w:r w:rsidRPr="00FB5DDA">
          <w:rPr>
            <w:rStyle w:val="affffffe"/>
            <w:noProof/>
          </w:rPr>
          <w:t xml:space="preserve"> 招募沟通</w:t>
        </w:r>
        <w:r w:rsidRPr="00FB5DDA">
          <w:rPr>
            <w:noProof/>
          </w:rPr>
          <w:tab/>
        </w:r>
        <w:r w:rsidRPr="00FB5DDA">
          <w:rPr>
            <w:noProof/>
          </w:rPr>
          <w:fldChar w:fldCharType="begin"/>
        </w:r>
        <w:r w:rsidRPr="00FB5DDA">
          <w:rPr>
            <w:noProof/>
          </w:rPr>
          <w:instrText xml:space="preserve"> PAGEREF _Toc85400378 \h </w:instrText>
        </w:r>
        <w:r w:rsidRPr="00FB5DDA">
          <w:rPr>
            <w:noProof/>
          </w:rPr>
        </w:r>
        <w:r w:rsidRPr="00FB5DDA">
          <w:rPr>
            <w:noProof/>
          </w:rPr>
          <w:fldChar w:fldCharType="separate"/>
        </w:r>
        <w:r w:rsidRPr="00FB5DDA">
          <w:rPr>
            <w:noProof/>
          </w:rPr>
          <w:t>3</w:t>
        </w:r>
        <w:r w:rsidRPr="00FB5DDA">
          <w:rPr>
            <w:noProof/>
          </w:rPr>
          <w:fldChar w:fldCharType="end"/>
        </w:r>
      </w:hyperlink>
    </w:p>
    <w:p w:rsidR="00FB5DDA" w:rsidRPr="00FB5DDA" w:rsidRDefault="00FB5DDA">
      <w:pPr>
        <w:pStyle w:val="TOC2"/>
        <w:rPr>
          <w:rFonts w:asciiTheme="minorHAnsi" w:eastAsiaTheme="minorEastAsia" w:hAnsiTheme="minorHAnsi" w:cstheme="minorBidi"/>
          <w:noProof/>
          <w:szCs w:val="22"/>
        </w:rPr>
      </w:pPr>
      <w:hyperlink w:anchor="_Toc85400379" w:history="1">
        <w:r w:rsidRPr="00FB5DDA">
          <w:rPr>
            <w:rStyle w:val="affffffe"/>
            <w:noProof/>
            <w14:scene3d>
              <w14:camera w14:prst="orthographicFront"/>
              <w14:lightRig w14:rig="threePt" w14:dir="t">
                <w14:rot w14:lat="0" w14:lon="0" w14:rev="0"/>
              </w14:lightRig>
            </w14:scene3d>
          </w:rPr>
          <w:t>5.3</w:t>
        </w:r>
        <w:r>
          <w:rPr>
            <w:rStyle w:val="affffffe"/>
            <w:noProof/>
            <w14:scene3d>
              <w14:camera w14:prst="orthographicFront"/>
              <w14:lightRig w14:rig="threePt" w14:dir="t">
                <w14:rot w14:lat="0" w14:lon="0" w14:rev="0"/>
              </w14:lightRig>
            </w14:scene3d>
          </w:rPr>
          <w:t xml:space="preserve"> </w:t>
        </w:r>
        <w:r w:rsidRPr="00FB5DDA">
          <w:rPr>
            <w:rStyle w:val="affffffe"/>
            <w:noProof/>
          </w:rPr>
          <w:t xml:space="preserve"> 选拔录用</w:t>
        </w:r>
        <w:r w:rsidRPr="00FB5DDA">
          <w:rPr>
            <w:noProof/>
          </w:rPr>
          <w:tab/>
        </w:r>
        <w:r w:rsidRPr="00FB5DDA">
          <w:rPr>
            <w:noProof/>
          </w:rPr>
          <w:fldChar w:fldCharType="begin"/>
        </w:r>
        <w:r w:rsidRPr="00FB5DDA">
          <w:rPr>
            <w:noProof/>
          </w:rPr>
          <w:instrText xml:space="preserve"> PAGEREF _Toc85400379 \h </w:instrText>
        </w:r>
        <w:r w:rsidRPr="00FB5DDA">
          <w:rPr>
            <w:noProof/>
          </w:rPr>
        </w:r>
        <w:r w:rsidRPr="00FB5DDA">
          <w:rPr>
            <w:noProof/>
          </w:rPr>
          <w:fldChar w:fldCharType="separate"/>
        </w:r>
        <w:r w:rsidRPr="00FB5DDA">
          <w:rPr>
            <w:noProof/>
          </w:rPr>
          <w:t>3</w:t>
        </w:r>
        <w:r w:rsidRPr="00FB5DDA">
          <w:rPr>
            <w:noProof/>
          </w:rPr>
          <w:fldChar w:fldCharType="end"/>
        </w:r>
      </w:hyperlink>
    </w:p>
    <w:p w:rsidR="00FB5DDA" w:rsidRPr="00FB5DDA" w:rsidRDefault="00FB5DDA">
      <w:pPr>
        <w:pStyle w:val="TOC1"/>
        <w:tabs>
          <w:tab w:val="right" w:leader="dot" w:pos="9344"/>
        </w:tabs>
        <w:rPr>
          <w:rFonts w:asciiTheme="minorHAnsi" w:eastAsiaTheme="minorEastAsia" w:hAnsiTheme="minorHAnsi" w:cstheme="minorBidi"/>
          <w:noProof/>
          <w:szCs w:val="22"/>
        </w:rPr>
      </w:pPr>
      <w:hyperlink w:anchor="_Toc85400380" w:history="1">
        <w:r w:rsidRPr="00FB5DDA">
          <w:rPr>
            <w:rStyle w:val="affffffe"/>
            <w:noProof/>
          </w:rPr>
          <w:t>6</w:t>
        </w:r>
        <w:r>
          <w:rPr>
            <w:rStyle w:val="affffffe"/>
            <w:noProof/>
          </w:rPr>
          <w:t xml:space="preserve"> </w:t>
        </w:r>
        <w:r w:rsidRPr="00FB5DDA">
          <w:rPr>
            <w:rStyle w:val="affffffe"/>
            <w:noProof/>
          </w:rPr>
          <w:t xml:space="preserve"> 服务内容及流程</w:t>
        </w:r>
        <w:r w:rsidRPr="00FB5DDA">
          <w:rPr>
            <w:noProof/>
          </w:rPr>
          <w:tab/>
        </w:r>
        <w:r w:rsidRPr="00FB5DDA">
          <w:rPr>
            <w:noProof/>
          </w:rPr>
          <w:fldChar w:fldCharType="begin"/>
        </w:r>
        <w:r w:rsidRPr="00FB5DDA">
          <w:rPr>
            <w:noProof/>
          </w:rPr>
          <w:instrText xml:space="preserve"> PAGEREF _Toc85400380 \h </w:instrText>
        </w:r>
        <w:r w:rsidRPr="00FB5DDA">
          <w:rPr>
            <w:noProof/>
          </w:rPr>
        </w:r>
        <w:r w:rsidRPr="00FB5DDA">
          <w:rPr>
            <w:noProof/>
          </w:rPr>
          <w:fldChar w:fldCharType="separate"/>
        </w:r>
        <w:r w:rsidRPr="00FB5DDA">
          <w:rPr>
            <w:noProof/>
          </w:rPr>
          <w:t>4</w:t>
        </w:r>
        <w:r w:rsidRPr="00FB5DDA">
          <w:rPr>
            <w:noProof/>
          </w:rPr>
          <w:fldChar w:fldCharType="end"/>
        </w:r>
      </w:hyperlink>
    </w:p>
    <w:p w:rsidR="00FB5DDA" w:rsidRPr="00FB5DDA" w:rsidRDefault="00FB5DDA">
      <w:pPr>
        <w:pStyle w:val="TOC2"/>
        <w:rPr>
          <w:rFonts w:asciiTheme="minorHAnsi" w:eastAsiaTheme="minorEastAsia" w:hAnsiTheme="minorHAnsi" w:cstheme="minorBidi"/>
          <w:noProof/>
          <w:szCs w:val="22"/>
        </w:rPr>
      </w:pPr>
      <w:hyperlink w:anchor="_Toc85400381" w:history="1">
        <w:r w:rsidRPr="00FB5DDA">
          <w:rPr>
            <w:rStyle w:val="affffffe"/>
            <w:noProof/>
            <w14:scene3d>
              <w14:camera w14:prst="orthographicFront"/>
              <w14:lightRig w14:rig="threePt" w14:dir="t">
                <w14:rot w14:lat="0" w14:lon="0" w14:rev="0"/>
              </w14:lightRig>
            </w14:scene3d>
          </w:rPr>
          <w:t>6.1</w:t>
        </w:r>
        <w:r>
          <w:rPr>
            <w:rStyle w:val="affffffe"/>
            <w:noProof/>
            <w14:scene3d>
              <w14:camera w14:prst="orthographicFront"/>
              <w14:lightRig w14:rig="threePt" w14:dir="t">
                <w14:rot w14:lat="0" w14:lon="0" w14:rev="0"/>
              </w14:lightRig>
            </w14:scene3d>
          </w:rPr>
          <w:t xml:space="preserve"> </w:t>
        </w:r>
        <w:r w:rsidRPr="00FB5DDA">
          <w:rPr>
            <w:rStyle w:val="affffffe"/>
            <w:noProof/>
          </w:rPr>
          <w:t xml:space="preserve"> 服务内容</w:t>
        </w:r>
        <w:r w:rsidRPr="00FB5DDA">
          <w:rPr>
            <w:noProof/>
          </w:rPr>
          <w:tab/>
        </w:r>
        <w:r w:rsidRPr="00FB5DDA">
          <w:rPr>
            <w:noProof/>
          </w:rPr>
          <w:fldChar w:fldCharType="begin"/>
        </w:r>
        <w:r w:rsidRPr="00FB5DDA">
          <w:rPr>
            <w:noProof/>
          </w:rPr>
          <w:instrText xml:space="preserve"> PAGEREF _Toc85400381 \h </w:instrText>
        </w:r>
        <w:r w:rsidRPr="00FB5DDA">
          <w:rPr>
            <w:noProof/>
          </w:rPr>
        </w:r>
        <w:r w:rsidRPr="00FB5DDA">
          <w:rPr>
            <w:noProof/>
          </w:rPr>
          <w:fldChar w:fldCharType="separate"/>
        </w:r>
        <w:r w:rsidRPr="00FB5DDA">
          <w:rPr>
            <w:noProof/>
          </w:rPr>
          <w:t>4</w:t>
        </w:r>
        <w:r w:rsidRPr="00FB5DDA">
          <w:rPr>
            <w:noProof/>
          </w:rPr>
          <w:fldChar w:fldCharType="end"/>
        </w:r>
      </w:hyperlink>
    </w:p>
    <w:p w:rsidR="00FB5DDA" w:rsidRPr="00FB5DDA" w:rsidRDefault="00FB5DDA">
      <w:pPr>
        <w:pStyle w:val="TOC2"/>
        <w:rPr>
          <w:rFonts w:asciiTheme="minorHAnsi" w:eastAsiaTheme="minorEastAsia" w:hAnsiTheme="minorHAnsi" w:cstheme="minorBidi"/>
          <w:noProof/>
          <w:szCs w:val="22"/>
        </w:rPr>
      </w:pPr>
      <w:hyperlink w:anchor="_Toc85400382" w:history="1">
        <w:r w:rsidRPr="00FB5DDA">
          <w:rPr>
            <w:rStyle w:val="affffffe"/>
            <w:noProof/>
            <w14:scene3d>
              <w14:camera w14:prst="orthographicFront"/>
              <w14:lightRig w14:rig="threePt" w14:dir="t">
                <w14:rot w14:lat="0" w14:lon="0" w14:rev="0"/>
              </w14:lightRig>
            </w14:scene3d>
          </w:rPr>
          <w:t>6.2</w:t>
        </w:r>
        <w:r>
          <w:rPr>
            <w:rStyle w:val="affffffe"/>
            <w:noProof/>
            <w14:scene3d>
              <w14:camera w14:prst="orthographicFront"/>
              <w14:lightRig w14:rig="threePt" w14:dir="t">
                <w14:rot w14:lat="0" w14:lon="0" w14:rev="0"/>
              </w14:lightRig>
            </w14:scene3d>
          </w:rPr>
          <w:t xml:space="preserve"> </w:t>
        </w:r>
        <w:r w:rsidRPr="00FB5DDA">
          <w:rPr>
            <w:rStyle w:val="affffffe"/>
            <w:noProof/>
          </w:rPr>
          <w:t xml:space="preserve"> 服务流程</w:t>
        </w:r>
        <w:r w:rsidRPr="00FB5DDA">
          <w:rPr>
            <w:noProof/>
          </w:rPr>
          <w:tab/>
        </w:r>
        <w:r w:rsidRPr="00FB5DDA">
          <w:rPr>
            <w:noProof/>
          </w:rPr>
          <w:fldChar w:fldCharType="begin"/>
        </w:r>
        <w:r w:rsidRPr="00FB5DDA">
          <w:rPr>
            <w:noProof/>
          </w:rPr>
          <w:instrText xml:space="preserve"> PAGEREF _Toc85400382 \h </w:instrText>
        </w:r>
        <w:r w:rsidRPr="00FB5DDA">
          <w:rPr>
            <w:noProof/>
          </w:rPr>
        </w:r>
        <w:r w:rsidRPr="00FB5DDA">
          <w:rPr>
            <w:noProof/>
          </w:rPr>
          <w:fldChar w:fldCharType="separate"/>
        </w:r>
        <w:r w:rsidRPr="00FB5DDA">
          <w:rPr>
            <w:noProof/>
          </w:rPr>
          <w:t>4</w:t>
        </w:r>
        <w:r w:rsidRPr="00FB5DDA">
          <w:rPr>
            <w:noProof/>
          </w:rPr>
          <w:fldChar w:fldCharType="end"/>
        </w:r>
      </w:hyperlink>
    </w:p>
    <w:p w:rsidR="00FB5DDA" w:rsidRPr="00FB5DDA" w:rsidRDefault="00FB5DDA">
      <w:pPr>
        <w:pStyle w:val="TOC1"/>
        <w:tabs>
          <w:tab w:val="right" w:leader="dot" w:pos="9344"/>
        </w:tabs>
        <w:rPr>
          <w:rFonts w:asciiTheme="minorHAnsi" w:eastAsiaTheme="minorEastAsia" w:hAnsiTheme="minorHAnsi" w:cstheme="minorBidi"/>
          <w:noProof/>
          <w:szCs w:val="22"/>
        </w:rPr>
      </w:pPr>
      <w:hyperlink w:anchor="_Toc85400383" w:history="1">
        <w:r w:rsidRPr="00FB5DDA">
          <w:rPr>
            <w:rStyle w:val="affffffe"/>
            <w:noProof/>
          </w:rPr>
          <w:t>7</w:t>
        </w:r>
        <w:r>
          <w:rPr>
            <w:rStyle w:val="affffffe"/>
            <w:noProof/>
          </w:rPr>
          <w:t xml:space="preserve"> </w:t>
        </w:r>
        <w:r w:rsidRPr="00FB5DDA">
          <w:rPr>
            <w:rStyle w:val="affffffe"/>
            <w:noProof/>
          </w:rPr>
          <w:t xml:space="preserve"> 服务管理</w:t>
        </w:r>
        <w:r w:rsidRPr="00FB5DDA">
          <w:rPr>
            <w:noProof/>
          </w:rPr>
          <w:tab/>
        </w:r>
        <w:r w:rsidRPr="00FB5DDA">
          <w:rPr>
            <w:noProof/>
          </w:rPr>
          <w:fldChar w:fldCharType="begin"/>
        </w:r>
        <w:r w:rsidRPr="00FB5DDA">
          <w:rPr>
            <w:noProof/>
          </w:rPr>
          <w:instrText xml:space="preserve"> PAGEREF _Toc85400383 \h </w:instrText>
        </w:r>
        <w:r w:rsidRPr="00FB5DDA">
          <w:rPr>
            <w:noProof/>
          </w:rPr>
        </w:r>
        <w:r w:rsidRPr="00FB5DDA">
          <w:rPr>
            <w:noProof/>
          </w:rPr>
          <w:fldChar w:fldCharType="separate"/>
        </w:r>
        <w:r w:rsidRPr="00FB5DDA">
          <w:rPr>
            <w:noProof/>
          </w:rPr>
          <w:t>5</w:t>
        </w:r>
        <w:r w:rsidRPr="00FB5DDA">
          <w:rPr>
            <w:noProof/>
          </w:rPr>
          <w:fldChar w:fldCharType="end"/>
        </w:r>
      </w:hyperlink>
    </w:p>
    <w:p w:rsidR="00FB5DDA" w:rsidRPr="00FB5DDA" w:rsidRDefault="00FB5DDA">
      <w:pPr>
        <w:pStyle w:val="TOC2"/>
        <w:rPr>
          <w:rFonts w:asciiTheme="minorHAnsi" w:eastAsiaTheme="minorEastAsia" w:hAnsiTheme="minorHAnsi" w:cstheme="minorBidi"/>
          <w:noProof/>
          <w:szCs w:val="22"/>
        </w:rPr>
      </w:pPr>
      <w:hyperlink w:anchor="_Toc85400384" w:history="1">
        <w:r w:rsidRPr="00FB5DDA">
          <w:rPr>
            <w:rStyle w:val="affffffe"/>
            <w:noProof/>
            <w14:scene3d>
              <w14:camera w14:prst="orthographicFront"/>
              <w14:lightRig w14:rig="threePt" w14:dir="t">
                <w14:rot w14:lat="0" w14:lon="0" w14:rev="0"/>
              </w14:lightRig>
            </w14:scene3d>
          </w:rPr>
          <w:t>7.1</w:t>
        </w:r>
        <w:r>
          <w:rPr>
            <w:rStyle w:val="affffffe"/>
            <w:noProof/>
            <w14:scene3d>
              <w14:camera w14:prst="orthographicFront"/>
              <w14:lightRig w14:rig="threePt" w14:dir="t">
                <w14:rot w14:lat="0" w14:lon="0" w14:rev="0"/>
              </w14:lightRig>
            </w14:scene3d>
          </w:rPr>
          <w:t xml:space="preserve"> </w:t>
        </w:r>
        <w:r w:rsidRPr="00FB5DDA">
          <w:rPr>
            <w:rStyle w:val="affffffe"/>
            <w:noProof/>
          </w:rPr>
          <w:t xml:space="preserve"> 表彰及激励</w:t>
        </w:r>
        <w:r w:rsidRPr="00FB5DDA">
          <w:rPr>
            <w:noProof/>
          </w:rPr>
          <w:tab/>
        </w:r>
        <w:r w:rsidRPr="00FB5DDA">
          <w:rPr>
            <w:noProof/>
          </w:rPr>
          <w:fldChar w:fldCharType="begin"/>
        </w:r>
        <w:r w:rsidRPr="00FB5DDA">
          <w:rPr>
            <w:noProof/>
          </w:rPr>
          <w:instrText xml:space="preserve"> PAGEREF _Toc85400384 \h </w:instrText>
        </w:r>
        <w:r w:rsidRPr="00FB5DDA">
          <w:rPr>
            <w:noProof/>
          </w:rPr>
        </w:r>
        <w:r w:rsidRPr="00FB5DDA">
          <w:rPr>
            <w:noProof/>
          </w:rPr>
          <w:fldChar w:fldCharType="separate"/>
        </w:r>
        <w:r w:rsidRPr="00FB5DDA">
          <w:rPr>
            <w:noProof/>
          </w:rPr>
          <w:t>5</w:t>
        </w:r>
        <w:r w:rsidRPr="00FB5DDA">
          <w:rPr>
            <w:noProof/>
          </w:rPr>
          <w:fldChar w:fldCharType="end"/>
        </w:r>
      </w:hyperlink>
    </w:p>
    <w:p w:rsidR="00FB5DDA" w:rsidRPr="00FB5DDA" w:rsidRDefault="00FB5DDA">
      <w:pPr>
        <w:pStyle w:val="TOC2"/>
        <w:rPr>
          <w:rFonts w:asciiTheme="minorHAnsi" w:eastAsiaTheme="minorEastAsia" w:hAnsiTheme="minorHAnsi" w:cstheme="minorBidi"/>
          <w:noProof/>
          <w:szCs w:val="22"/>
        </w:rPr>
      </w:pPr>
      <w:hyperlink w:anchor="_Toc85400385" w:history="1">
        <w:r w:rsidRPr="00FB5DDA">
          <w:rPr>
            <w:rStyle w:val="affffffe"/>
            <w:noProof/>
            <w14:scene3d>
              <w14:camera w14:prst="orthographicFront"/>
              <w14:lightRig w14:rig="threePt" w14:dir="t">
                <w14:rot w14:lat="0" w14:lon="0" w14:rev="0"/>
              </w14:lightRig>
            </w14:scene3d>
          </w:rPr>
          <w:t>7.2</w:t>
        </w:r>
        <w:r>
          <w:rPr>
            <w:rStyle w:val="affffffe"/>
            <w:noProof/>
            <w14:scene3d>
              <w14:camera w14:prst="orthographicFront"/>
              <w14:lightRig w14:rig="threePt" w14:dir="t">
                <w14:rot w14:lat="0" w14:lon="0" w14:rev="0"/>
              </w14:lightRig>
            </w14:scene3d>
          </w:rPr>
          <w:t xml:space="preserve"> </w:t>
        </w:r>
        <w:r w:rsidRPr="00FB5DDA">
          <w:rPr>
            <w:rStyle w:val="affffffe"/>
            <w:noProof/>
          </w:rPr>
          <w:t xml:space="preserve"> 经费筹集</w:t>
        </w:r>
        <w:r w:rsidRPr="00FB5DDA">
          <w:rPr>
            <w:noProof/>
          </w:rPr>
          <w:tab/>
        </w:r>
        <w:r w:rsidRPr="00FB5DDA">
          <w:rPr>
            <w:noProof/>
          </w:rPr>
          <w:fldChar w:fldCharType="begin"/>
        </w:r>
        <w:r w:rsidRPr="00FB5DDA">
          <w:rPr>
            <w:noProof/>
          </w:rPr>
          <w:instrText xml:space="preserve"> PAGEREF _Toc85400385 \h </w:instrText>
        </w:r>
        <w:r w:rsidRPr="00FB5DDA">
          <w:rPr>
            <w:noProof/>
          </w:rPr>
        </w:r>
        <w:r w:rsidRPr="00FB5DDA">
          <w:rPr>
            <w:noProof/>
          </w:rPr>
          <w:fldChar w:fldCharType="separate"/>
        </w:r>
        <w:r w:rsidRPr="00FB5DDA">
          <w:rPr>
            <w:noProof/>
          </w:rPr>
          <w:t>5</w:t>
        </w:r>
        <w:r w:rsidRPr="00FB5DDA">
          <w:rPr>
            <w:noProof/>
          </w:rPr>
          <w:fldChar w:fldCharType="end"/>
        </w:r>
      </w:hyperlink>
    </w:p>
    <w:p w:rsidR="00FB5DDA" w:rsidRPr="00FB5DDA" w:rsidRDefault="00FB5DDA">
      <w:pPr>
        <w:pStyle w:val="TOC1"/>
        <w:tabs>
          <w:tab w:val="right" w:leader="dot" w:pos="9344"/>
        </w:tabs>
        <w:rPr>
          <w:rFonts w:asciiTheme="minorHAnsi" w:eastAsiaTheme="minorEastAsia" w:hAnsiTheme="minorHAnsi" w:cstheme="minorBidi"/>
          <w:noProof/>
          <w:szCs w:val="22"/>
        </w:rPr>
      </w:pPr>
      <w:hyperlink w:anchor="_Toc85400386" w:history="1">
        <w:r w:rsidRPr="00FB5DDA">
          <w:rPr>
            <w:rStyle w:val="affffffe"/>
            <w:noProof/>
          </w:rPr>
          <w:t>8</w:t>
        </w:r>
        <w:r>
          <w:rPr>
            <w:rStyle w:val="affffffe"/>
            <w:noProof/>
          </w:rPr>
          <w:t xml:space="preserve"> </w:t>
        </w:r>
        <w:r w:rsidRPr="00FB5DDA">
          <w:rPr>
            <w:rStyle w:val="affffffe"/>
            <w:noProof/>
          </w:rPr>
          <w:t xml:space="preserve"> 服务评价与改进</w:t>
        </w:r>
        <w:r w:rsidRPr="00FB5DDA">
          <w:rPr>
            <w:noProof/>
          </w:rPr>
          <w:tab/>
        </w:r>
        <w:r w:rsidRPr="00FB5DDA">
          <w:rPr>
            <w:noProof/>
          </w:rPr>
          <w:fldChar w:fldCharType="begin"/>
        </w:r>
        <w:r w:rsidRPr="00FB5DDA">
          <w:rPr>
            <w:noProof/>
          </w:rPr>
          <w:instrText xml:space="preserve"> PAGEREF _Toc85400386 \h </w:instrText>
        </w:r>
        <w:r w:rsidRPr="00FB5DDA">
          <w:rPr>
            <w:noProof/>
          </w:rPr>
        </w:r>
        <w:r w:rsidRPr="00FB5DDA">
          <w:rPr>
            <w:noProof/>
          </w:rPr>
          <w:fldChar w:fldCharType="separate"/>
        </w:r>
        <w:r w:rsidRPr="00FB5DDA">
          <w:rPr>
            <w:noProof/>
          </w:rPr>
          <w:t>5</w:t>
        </w:r>
        <w:r w:rsidRPr="00FB5DDA">
          <w:rPr>
            <w:noProof/>
          </w:rPr>
          <w:fldChar w:fldCharType="end"/>
        </w:r>
      </w:hyperlink>
    </w:p>
    <w:p w:rsidR="00FB5DDA" w:rsidRPr="00FB5DDA" w:rsidRDefault="00FB5DDA">
      <w:pPr>
        <w:pStyle w:val="TOC2"/>
        <w:rPr>
          <w:rFonts w:asciiTheme="minorHAnsi" w:eastAsiaTheme="minorEastAsia" w:hAnsiTheme="minorHAnsi" w:cstheme="minorBidi"/>
          <w:noProof/>
          <w:szCs w:val="22"/>
        </w:rPr>
      </w:pPr>
      <w:hyperlink w:anchor="_Toc85400387" w:history="1">
        <w:r w:rsidRPr="00FB5DDA">
          <w:rPr>
            <w:rStyle w:val="affffffe"/>
            <w:noProof/>
            <w14:scene3d>
              <w14:camera w14:prst="orthographicFront"/>
              <w14:lightRig w14:rig="threePt" w14:dir="t">
                <w14:rot w14:lat="0" w14:lon="0" w14:rev="0"/>
              </w14:lightRig>
            </w14:scene3d>
          </w:rPr>
          <w:t>8.1</w:t>
        </w:r>
        <w:r>
          <w:rPr>
            <w:rStyle w:val="affffffe"/>
            <w:noProof/>
            <w14:scene3d>
              <w14:camera w14:prst="orthographicFront"/>
              <w14:lightRig w14:rig="threePt" w14:dir="t">
                <w14:rot w14:lat="0" w14:lon="0" w14:rev="0"/>
              </w14:lightRig>
            </w14:scene3d>
          </w:rPr>
          <w:t xml:space="preserve"> </w:t>
        </w:r>
        <w:r w:rsidRPr="00FB5DDA">
          <w:rPr>
            <w:rStyle w:val="affffffe"/>
            <w:noProof/>
          </w:rPr>
          <w:t xml:space="preserve"> 服务评价</w:t>
        </w:r>
        <w:r w:rsidRPr="00FB5DDA">
          <w:rPr>
            <w:noProof/>
          </w:rPr>
          <w:tab/>
        </w:r>
        <w:r w:rsidRPr="00FB5DDA">
          <w:rPr>
            <w:noProof/>
          </w:rPr>
          <w:fldChar w:fldCharType="begin"/>
        </w:r>
        <w:r w:rsidRPr="00FB5DDA">
          <w:rPr>
            <w:noProof/>
          </w:rPr>
          <w:instrText xml:space="preserve"> PAGEREF _Toc85400387 \h </w:instrText>
        </w:r>
        <w:r w:rsidRPr="00FB5DDA">
          <w:rPr>
            <w:noProof/>
          </w:rPr>
        </w:r>
        <w:r w:rsidRPr="00FB5DDA">
          <w:rPr>
            <w:noProof/>
          </w:rPr>
          <w:fldChar w:fldCharType="separate"/>
        </w:r>
        <w:r w:rsidRPr="00FB5DDA">
          <w:rPr>
            <w:noProof/>
          </w:rPr>
          <w:t>5</w:t>
        </w:r>
        <w:r w:rsidRPr="00FB5DDA">
          <w:rPr>
            <w:noProof/>
          </w:rPr>
          <w:fldChar w:fldCharType="end"/>
        </w:r>
      </w:hyperlink>
    </w:p>
    <w:p w:rsidR="00FB5DDA" w:rsidRPr="00FB5DDA" w:rsidRDefault="00FB5DDA">
      <w:pPr>
        <w:pStyle w:val="TOC2"/>
        <w:rPr>
          <w:rFonts w:asciiTheme="minorHAnsi" w:eastAsiaTheme="minorEastAsia" w:hAnsiTheme="minorHAnsi" w:cstheme="minorBidi"/>
          <w:noProof/>
          <w:szCs w:val="22"/>
        </w:rPr>
      </w:pPr>
      <w:hyperlink w:anchor="_Toc85400388" w:history="1">
        <w:r w:rsidRPr="00FB5DDA">
          <w:rPr>
            <w:rStyle w:val="affffffe"/>
            <w:noProof/>
            <w14:scene3d>
              <w14:camera w14:prst="orthographicFront"/>
              <w14:lightRig w14:rig="threePt" w14:dir="t">
                <w14:rot w14:lat="0" w14:lon="0" w14:rev="0"/>
              </w14:lightRig>
            </w14:scene3d>
          </w:rPr>
          <w:t>8.2</w:t>
        </w:r>
        <w:r>
          <w:rPr>
            <w:rStyle w:val="affffffe"/>
            <w:noProof/>
            <w14:scene3d>
              <w14:camera w14:prst="orthographicFront"/>
              <w14:lightRig w14:rig="threePt" w14:dir="t">
                <w14:rot w14:lat="0" w14:lon="0" w14:rev="0"/>
              </w14:lightRig>
            </w14:scene3d>
          </w:rPr>
          <w:t xml:space="preserve"> </w:t>
        </w:r>
        <w:r w:rsidRPr="00FB5DDA">
          <w:rPr>
            <w:rStyle w:val="affffffe"/>
            <w:noProof/>
          </w:rPr>
          <w:t xml:space="preserve"> 持续改进</w:t>
        </w:r>
        <w:r w:rsidRPr="00FB5DDA">
          <w:rPr>
            <w:noProof/>
          </w:rPr>
          <w:tab/>
        </w:r>
        <w:r w:rsidRPr="00FB5DDA">
          <w:rPr>
            <w:noProof/>
          </w:rPr>
          <w:fldChar w:fldCharType="begin"/>
        </w:r>
        <w:r w:rsidRPr="00FB5DDA">
          <w:rPr>
            <w:noProof/>
          </w:rPr>
          <w:instrText xml:space="preserve"> PAGEREF _Toc85400388 \h </w:instrText>
        </w:r>
        <w:r w:rsidRPr="00FB5DDA">
          <w:rPr>
            <w:noProof/>
          </w:rPr>
        </w:r>
        <w:r w:rsidRPr="00FB5DDA">
          <w:rPr>
            <w:noProof/>
          </w:rPr>
          <w:fldChar w:fldCharType="separate"/>
        </w:r>
        <w:r w:rsidRPr="00FB5DDA">
          <w:rPr>
            <w:noProof/>
          </w:rPr>
          <w:t>6</w:t>
        </w:r>
        <w:r w:rsidRPr="00FB5DDA">
          <w:rPr>
            <w:noProof/>
          </w:rPr>
          <w:fldChar w:fldCharType="end"/>
        </w:r>
      </w:hyperlink>
    </w:p>
    <w:p w:rsidR="00FB5DDA" w:rsidRPr="00FB5DDA" w:rsidRDefault="00FB5DDA">
      <w:pPr>
        <w:pStyle w:val="TOC1"/>
        <w:tabs>
          <w:tab w:val="right" w:leader="dot" w:pos="9344"/>
        </w:tabs>
        <w:rPr>
          <w:rFonts w:asciiTheme="minorHAnsi" w:eastAsiaTheme="minorEastAsia" w:hAnsiTheme="minorHAnsi" w:cstheme="minorBidi"/>
          <w:noProof/>
          <w:szCs w:val="22"/>
        </w:rPr>
      </w:pPr>
      <w:hyperlink w:anchor="_Toc85400389" w:history="1">
        <w:r w:rsidRPr="00FB5DDA">
          <w:rPr>
            <w:rStyle w:val="affffffe"/>
            <w:noProof/>
          </w:rPr>
          <w:t>附录A（资料性）</w:t>
        </w:r>
        <w:r>
          <w:rPr>
            <w:rStyle w:val="affffffe"/>
            <w:noProof/>
          </w:rPr>
          <w:t xml:space="preserve"> </w:t>
        </w:r>
        <w:r w:rsidRPr="00FB5DDA">
          <w:rPr>
            <w:rStyle w:val="affffffe"/>
            <w:noProof/>
          </w:rPr>
          <w:t xml:space="preserve"> 新时代理论青年宣讲活动满意度调查表</w:t>
        </w:r>
        <w:r w:rsidRPr="00FB5DDA">
          <w:rPr>
            <w:noProof/>
          </w:rPr>
          <w:tab/>
        </w:r>
        <w:r w:rsidRPr="00FB5DDA">
          <w:rPr>
            <w:noProof/>
          </w:rPr>
          <w:fldChar w:fldCharType="begin"/>
        </w:r>
        <w:r w:rsidRPr="00FB5DDA">
          <w:rPr>
            <w:noProof/>
          </w:rPr>
          <w:instrText xml:space="preserve"> PAGEREF _Toc85400389 \h </w:instrText>
        </w:r>
        <w:r w:rsidRPr="00FB5DDA">
          <w:rPr>
            <w:noProof/>
          </w:rPr>
        </w:r>
        <w:r w:rsidRPr="00FB5DDA">
          <w:rPr>
            <w:noProof/>
          </w:rPr>
          <w:fldChar w:fldCharType="separate"/>
        </w:r>
        <w:r w:rsidRPr="00FB5DDA">
          <w:rPr>
            <w:noProof/>
          </w:rPr>
          <w:t>7</w:t>
        </w:r>
        <w:r w:rsidRPr="00FB5DDA">
          <w:rPr>
            <w:noProof/>
          </w:rPr>
          <w:fldChar w:fldCharType="end"/>
        </w:r>
      </w:hyperlink>
    </w:p>
    <w:p w:rsidR="00FB5DDA" w:rsidRPr="00FB5DDA" w:rsidRDefault="00FB5DDA" w:rsidP="00FB5DDA">
      <w:pPr>
        <w:pStyle w:val="affffff2"/>
        <w:spacing w:after="468"/>
        <w:sectPr w:rsidR="00FB5DDA" w:rsidRPr="00FB5DDA" w:rsidSect="00FB5DDA">
          <w:headerReference w:type="even" r:id="rId15"/>
          <w:headerReference w:type="default" r:id="rId16"/>
          <w:footerReference w:type="default" r:id="rId17"/>
          <w:pgSz w:w="11906" w:h="16838" w:code="9"/>
          <w:pgMar w:top="2410" w:right="1134" w:bottom="1134" w:left="1134" w:header="1418" w:footer="1134" w:gutter="284"/>
          <w:pgNumType w:fmt="upperRoman" w:start="1"/>
          <w:cols w:space="425"/>
          <w:formProt w:val="0"/>
          <w:docGrid w:type="lines" w:linePitch="312"/>
        </w:sectPr>
      </w:pPr>
      <w:r w:rsidRPr="00FB5DDA">
        <w:fldChar w:fldCharType="end"/>
      </w:r>
    </w:p>
    <w:p w:rsidR="009D02BB" w:rsidRDefault="009D02BB" w:rsidP="009D02BB">
      <w:pPr>
        <w:pStyle w:val="a6"/>
        <w:spacing w:after="468"/>
      </w:pPr>
      <w:bookmarkStart w:id="25" w:name="BookMark2"/>
      <w:bookmarkStart w:id="26" w:name="_Toc85400359"/>
      <w:bookmarkEnd w:id="24"/>
      <w:r w:rsidRPr="009D02BB">
        <w:rPr>
          <w:spacing w:val="320"/>
        </w:rPr>
        <w:lastRenderedPageBreak/>
        <w:t>前</w:t>
      </w:r>
      <w:r>
        <w:t>言</w:t>
      </w:r>
      <w:bookmarkEnd w:id="21"/>
      <w:bookmarkEnd w:id="22"/>
      <w:bookmarkEnd w:id="23"/>
      <w:bookmarkEnd w:id="26"/>
    </w:p>
    <w:p w:rsidR="009D02BB" w:rsidRDefault="009D02BB" w:rsidP="00615EBA">
      <w:pPr>
        <w:pStyle w:val="affffb"/>
        <w:ind w:firstLine="420"/>
      </w:pPr>
      <w:r>
        <w:rPr>
          <w:rFonts w:hint="eastAsia"/>
        </w:rPr>
        <w:t>本文件按照GB/T 1.1—2020《标准化工作导则  第1部分：标准化文件的结构和起草规则》的规定起草。</w:t>
      </w:r>
    </w:p>
    <w:p w:rsidR="009D02BB" w:rsidRDefault="009D02BB" w:rsidP="009D02BB">
      <w:pPr>
        <w:pStyle w:val="affffb"/>
        <w:ind w:firstLine="420"/>
      </w:pPr>
      <w:r>
        <w:rPr>
          <w:rFonts w:hint="eastAsia"/>
        </w:rPr>
        <w:t>本文件由</w:t>
      </w:r>
      <w:r w:rsidR="001363DB">
        <w:rPr>
          <w:rFonts w:hint="eastAsia"/>
        </w:rPr>
        <w:t>湖州市市委宣传部</w:t>
      </w:r>
      <w:r>
        <w:rPr>
          <w:rFonts w:hint="eastAsia"/>
        </w:rPr>
        <w:t>提出</w:t>
      </w:r>
      <w:r w:rsidR="001363DB">
        <w:rPr>
          <w:rFonts w:hint="eastAsia"/>
        </w:rPr>
        <w:t>并归口</w:t>
      </w:r>
      <w:r>
        <w:rPr>
          <w:rFonts w:hint="eastAsia"/>
        </w:rPr>
        <w:t>。</w:t>
      </w:r>
    </w:p>
    <w:p w:rsidR="009D02BB" w:rsidRDefault="009D02BB" w:rsidP="009D02BB">
      <w:pPr>
        <w:pStyle w:val="affffb"/>
        <w:ind w:firstLine="420"/>
      </w:pPr>
      <w:r>
        <w:rPr>
          <w:rFonts w:hint="eastAsia"/>
        </w:rPr>
        <w:t>本文件起草单位：</w:t>
      </w:r>
      <w:r w:rsidR="001363DB">
        <w:rPr>
          <w:rFonts w:hint="eastAsia"/>
        </w:rPr>
        <w:t>中共长兴县委宣传部、中共长兴县委党校、长兴县融媒体中心、</w:t>
      </w:r>
      <w:r w:rsidR="00986EC8" w:rsidRPr="00986EC8">
        <w:rPr>
          <w:rFonts w:hint="eastAsia"/>
        </w:rPr>
        <w:t>湖州和德企业管理咨询有限公司</w:t>
      </w:r>
      <w:r w:rsidR="00986EC8">
        <w:rPr>
          <w:rFonts w:hint="eastAsia"/>
        </w:rPr>
        <w:t>、中国计量大学等。</w:t>
      </w:r>
      <w:r w:rsidR="00986EC8">
        <w:t xml:space="preserve"> </w:t>
      </w:r>
    </w:p>
    <w:p w:rsidR="009D02BB" w:rsidRDefault="009D02BB" w:rsidP="009D02BB">
      <w:pPr>
        <w:pStyle w:val="affffb"/>
        <w:ind w:firstLine="420"/>
      </w:pPr>
      <w:r>
        <w:rPr>
          <w:rFonts w:hint="eastAsia"/>
        </w:rPr>
        <w:t>本文件主要起草人：</w:t>
      </w:r>
      <w:r w:rsidR="001363DB">
        <w:rPr>
          <w:rFonts w:hint="eastAsia"/>
        </w:rPr>
        <w:t>马律、陈玉泉等</w:t>
      </w:r>
      <w:r w:rsidR="00986EC8">
        <w:rPr>
          <w:rFonts w:hint="eastAsia"/>
        </w:rPr>
        <w:t>。</w:t>
      </w:r>
    </w:p>
    <w:p w:rsidR="009D02BB" w:rsidRDefault="009D02BB" w:rsidP="009D02BB">
      <w:pPr>
        <w:pStyle w:val="affffb"/>
        <w:ind w:firstLine="420"/>
      </w:pPr>
    </w:p>
    <w:p w:rsidR="009D02BB" w:rsidRPr="009D02BB" w:rsidRDefault="009D02BB" w:rsidP="00986EC8">
      <w:pPr>
        <w:pStyle w:val="affffb"/>
        <w:ind w:firstLineChars="0" w:firstLine="0"/>
        <w:sectPr w:rsidR="009D02BB" w:rsidRPr="009D02BB" w:rsidSect="007C3F1A">
          <w:pgSz w:w="11906" w:h="16838" w:code="9"/>
          <w:pgMar w:top="2410"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7" w:name="BookMark4"/>
      <w:bookmarkEnd w:id="25"/>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AAF8C3C670384E789A69F01A8B84E5FE"/>
        </w:placeholder>
      </w:sdtPr>
      <w:sdtContent>
        <w:bookmarkStart w:id="28" w:name="NEW_STAND_NAME" w:displacedByCustomXml="prev"/>
        <w:p w:rsidR="00F26B7E" w:rsidRPr="00F26B7E" w:rsidRDefault="002C1D91" w:rsidP="00790300">
          <w:pPr>
            <w:pStyle w:val="afffffffff8"/>
            <w:spacing w:beforeLines="1" w:before="3" w:afterLines="220" w:after="686"/>
          </w:pPr>
          <w:r>
            <w:rPr>
              <w:rFonts w:hint="eastAsia"/>
            </w:rPr>
            <w:t>新时代青年理论宣讲志愿服务规范</w:t>
          </w:r>
        </w:p>
        <w:bookmarkStart w:id="29" w:name="_GoBack" w:displacedByCustomXml="next"/>
        <w:bookmarkEnd w:id="29" w:displacedByCustomXml="next"/>
      </w:sdtContent>
    </w:sdt>
    <w:bookmarkEnd w:id="28" w:displacedByCustomXml="prev"/>
    <w:p w:rsidR="00E2552F" w:rsidRDefault="00E2552F" w:rsidP="00A77CCB">
      <w:pPr>
        <w:pStyle w:val="affc"/>
        <w:spacing w:before="312" w:after="312"/>
      </w:pPr>
      <w:bookmarkStart w:id="30" w:name="_Toc17233325"/>
      <w:bookmarkStart w:id="31" w:name="_Toc17233333"/>
      <w:bookmarkStart w:id="32" w:name="_Toc24884211"/>
      <w:bookmarkStart w:id="33" w:name="_Toc24884218"/>
      <w:bookmarkStart w:id="34" w:name="_Toc26648465"/>
      <w:bookmarkStart w:id="35" w:name="_Toc26718930"/>
      <w:bookmarkStart w:id="36" w:name="_Toc26986530"/>
      <w:bookmarkStart w:id="37" w:name="_Toc26986771"/>
      <w:bookmarkStart w:id="38" w:name="_Toc78747077"/>
      <w:bookmarkStart w:id="39" w:name="_Toc78747398"/>
      <w:bookmarkStart w:id="40" w:name="_Toc84520523"/>
      <w:bookmarkStart w:id="41" w:name="_Toc85400360"/>
      <w:r>
        <w:rPr>
          <w:rFonts w:hint="eastAsia"/>
        </w:rPr>
        <w:t>范围</w:t>
      </w:r>
      <w:bookmarkEnd w:id="30"/>
      <w:bookmarkEnd w:id="31"/>
      <w:bookmarkEnd w:id="32"/>
      <w:bookmarkEnd w:id="33"/>
      <w:bookmarkEnd w:id="34"/>
      <w:bookmarkEnd w:id="35"/>
      <w:bookmarkEnd w:id="36"/>
      <w:bookmarkEnd w:id="37"/>
      <w:bookmarkEnd w:id="38"/>
      <w:bookmarkEnd w:id="39"/>
      <w:bookmarkEnd w:id="40"/>
      <w:bookmarkEnd w:id="41"/>
    </w:p>
    <w:p w:rsidR="000E007E" w:rsidRDefault="000E007E" w:rsidP="000E007E">
      <w:pPr>
        <w:pStyle w:val="affffb"/>
        <w:ind w:firstLine="420"/>
      </w:pPr>
      <w:bookmarkStart w:id="42" w:name="_Toc17233326"/>
      <w:bookmarkStart w:id="43" w:name="_Toc17233334"/>
      <w:bookmarkStart w:id="44" w:name="_Toc24884212"/>
      <w:bookmarkStart w:id="45" w:name="_Toc24884219"/>
      <w:bookmarkStart w:id="46" w:name="_Toc26648466"/>
      <w:r>
        <w:rPr>
          <w:rFonts w:hint="eastAsia"/>
        </w:rPr>
        <w:t>本</w:t>
      </w:r>
      <w:r w:rsidR="001363DB">
        <w:rPr>
          <w:rFonts w:hint="eastAsia"/>
        </w:rPr>
        <w:t>文件</w:t>
      </w:r>
      <w:r>
        <w:rPr>
          <w:rFonts w:hint="eastAsia"/>
        </w:rPr>
        <w:t>规定了</w:t>
      </w:r>
      <w:bookmarkStart w:id="47" w:name="_Hlk85403227"/>
      <w:r w:rsidR="00A01B7B">
        <w:rPr>
          <w:rFonts w:hint="eastAsia"/>
        </w:rPr>
        <w:t>新时代</w:t>
      </w:r>
      <w:r w:rsidR="002C1D91">
        <w:rPr>
          <w:rFonts w:hint="eastAsia"/>
        </w:rPr>
        <w:t>青年</w:t>
      </w:r>
      <w:r w:rsidR="00A01B7B">
        <w:rPr>
          <w:rFonts w:hint="eastAsia"/>
        </w:rPr>
        <w:t>理论</w:t>
      </w:r>
      <w:r w:rsidR="002C1D91">
        <w:rPr>
          <w:rFonts w:hint="eastAsia"/>
        </w:rPr>
        <w:t>宣讲</w:t>
      </w:r>
      <w:r w:rsidR="00A01B7B">
        <w:rPr>
          <w:rFonts w:hint="eastAsia"/>
        </w:rPr>
        <w:t>志愿</w:t>
      </w:r>
      <w:r>
        <w:rPr>
          <w:rFonts w:hint="eastAsia"/>
        </w:rPr>
        <w:t>服务</w:t>
      </w:r>
      <w:r w:rsidR="003E1259">
        <w:rPr>
          <w:rFonts w:hint="eastAsia"/>
        </w:rPr>
        <w:t>提供组织</w:t>
      </w:r>
      <w:r>
        <w:rPr>
          <w:rFonts w:hint="eastAsia"/>
        </w:rPr>
        <w:t>、</w:t>
      </w:r>
      <w:r w:rsidR="00095BDF">
        <w:rPr>
          <w:rFonts w:hint="eastAsia"/>
        </w:rPr>
        <w:t>志愿者招募、</w:t>
      </w:r>
      <w:r>
        <w:rPr>
          <w:rFonts w:hint="eastAsia"/>
        </w:rPr>
        <w:t>服务</w:t>
      </w:r>
      <w:r w:rsidR="003E1259">
        <w:rPr>
          <w:rFonts w:hint="eastAsia"/>
        </w:rPr>
        <w:t>内容及流程、</w:t>
      </w:r>
      <w:r w:rsidR="00A93E52">
        <w:rPr>
          <w:rFonts w:hint="eastAsia"/>
        </w:rPr>
        <w:t>服务管理、</w:t>
      </w:r>
      <w:r w:rsidR="003E1259">
        <w:rPr>
          <w:rFonts w:hint="eastAsia"/>
        </w:rPr>
        <w:t>服务</w:t>
      </w:r>
      <w:r w:rsidR="00A01B7B">
        <w:rPr>
          <w:rFonts w:hint="eastAsia"/>
        </w:rPr>
        <w:t>评价</w:t>
      </w:r>
      <w:r w:rsidR="003E1259">
        <w:rPr>
          <w:rFonts w:hint="eastAsia"/>
        </w:rPr>
        <w:t>及改进</w:t>
      </w:r>
      <w:r w:rsidR="00A93E52">
        <w:rPr>
          <w:rFonts w:hint="eastAsia"/>
        </w:rPr>
        <w:t>的</w:t>
      </w:r>
      <w:r>
        <w:rPr>
          <w:rFonts w:hint="eastAsia"/>
        </w:rPr>
        <w:t>要求。</w:t>
      </w:r>
      <w:bookmarkEnd w:id="47"/>
    </w:p>
    <w:p w:rsidR="008B0C9C" w:rsidRDefault="000E007E" w:rsidP="000E007E">
      <w:pPr>
        <w:pStyle w:val="affffb"/>
        <w:ind w:firstLine="420"/>
      </w:pPr>
      <w:r>
        <w:rPr>
          <w:rFonts w:hint="eastAsia"/>
        </w:rPr>
        <w:t>本</w:t>
      </w:r>
      <w:r w:rsidR="001363DB">
        <w:rPr>
          <w:rFonts w:hint="eastAsia"/>
        </w:rPr>
        <w:t>文件</w:t>
      </w:r>
      <w:r>
        <w:rPr>
          <w:rFonts w:hint="eastAsia"/>
        </w:rPr>
        <w:t>适用于</w:t>
      </w:r>
      <w:r w:rsidR="00A01B7B" w:rsidRPr="00A01B7B">
        <w:rPr>
          <w:rFonts w:hint="eastAsia"/>
        </w:rPr>
        <w:t>新时代</w:t>
      </w:r>
      <w:r w:rsidR="002C1D91">
        <w:rPr>
          <w:rFonts w:hint="eastAsia"/>
        </w:rPr>
        <w:t>青年</w:t>
      </w:r>
      <w:r w:rsidR="00A01B7B" w:rsidRPr="00A01B7B">
        <w:rPr>
          <w:rFonts w:hint="eastAsia"/>
        </w:rPr>
        <w:t>理论</w:t>
      </w:r>
      <w:r w:rsidR="002C1D91">
        <w:rPr>
          <w:rFonts w:hint="eastAsia"/>
        </w:rPr>
        <w:t>宣讲</w:t>
      </w:r>
      <w:r w:rsidR="009265EA">
        <w:rPr>
          <w:rFonts w:hint="eastAsia"/>
        </w:rPr>
        <w:t>的</w:t>
      </w:r>
      <w:r w:rsidR="00A01B7B" w:rsidRPr="00A01B7B">
        <w:rPr>
          <w:rFonts w:hint="eastAsia"/>
        </w:rPr>
        <w:t>志愿</w:t>
      </w:r>
      <w:r>
        <w:rPr>
          <w:rFonts w:hint="eastAsia"/>
        </w:rPr>
        <w:t>服务。</w:t>
      </w:r>
    </w:p>
    <w:p w:rsidR="00E2552F" w:rsidRDefault="00E2552F" w:rsidP="00A77CCB">
      <w:pPr>
        <w:pStyle w:val="affc"/>
        <w:spacing w:before="312" w:after="312"/>
      </w:pPr>
      <w:bookmarkStart w:id="48" w:name="_Toc26718931"/>
      <w:bookmarkStart w:id="49" w:name="_Toc26986531"/>
      <w:bookmarkStart w:id="50" w:name="_Toc26986772"/>
      <w:bookmarkStart w:id="51" w:name="_Toc78747078"/>
      <w:bookmarkStart w:id="52" w:name="_Toc78747399"/>
      <w:bookmarkStart w:id="53" w:name="_Toc84520524"/>
      <w:bookmarkStart w:id="54" w:name="_Toc85400361"/>
      <w:r>
        <w:rPr>
          <w:rFonts w:hint="eastAsia"/>
        </w:rPr>
        <w:t>规范性引用文件</w:t>
      </w:r>
      <w:bookmarkEnd w:id="42"/>
      <w:bookmarkEnd w:id="43"/>
      <w:bookmarkEnd w:id="44"/>
      <w:bookmarkEnd w:id="45"/>
      <w:bookmarkEnd w:id="46"/>
      <w:bookmarkEnd w:id="48"/>
      <w:bookmarkEnd w:id="49"/>
      <w:bookmarkEnd w:id="50"/>
      <w:bookmarkEnd w:id="51"/>
      <w:bookmarkEnd w:id="52"/>
      <w:bookmarkEnd w:id="53"/>
      <w:bookmarkEnd w:id="54"/>
    </w:p>
    <w:sdt>
      <w:sdtPr>
        <w:rPr>
          <w:rFonts w:hint="eastAsia"/>
        </w:rPr>
        <w:id w:val="715848253"/>
        <w:placeholder>
          <w:docPart w:val="AC88BF8C2D6F49E5B8BC5C9AA67FF12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786AF6" w:rsidRDefault="008A57E6" w:rsidP="00786AF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A6EC9" w:rsidRPr="008A57E6" w:rsidRDefault="00786AF6" w:rsidP="00F65893">
      <w:pPr>
        <w:pStyle w:val="affffb"/>
        <w:ind w:firstLine="420"/>
      </w:pPr>
      <w:r w:rsidRPr="00786AF6">
        <w:t>MZ/T 148-2020</w:t>
      </w:r>
      <w:r>
        <w:t xml:space="preserve"> </w:t>
      </w:r>
      <w:r w:rsidRPr="00786AF6">
        <w:rPr>
          <w:rFonts w:hint="eastAsia"/>
        </w:rPr>
        <w:t>志愿服务基本术语</w:t>
      </w:r>
    </w:p>
    <w:p w:rsidR="00B265BC" w:rsidRPr="00E030F9" w:rsidRDefault="00FD59EB" w:rsidP="00FD59EB">
      <w:pPr>
        <w:pStyle w:val="affc"/>
        <w:spacing w:before="312" w:after="312"/>
      </w:pPr>
      <w:bookmarkStart w:id="55" w:name="_Toc78747079"/>
      <w:bookmarkStart w:id="56" w:name="_Toc78747400"/>
      <w:bookmarkStart w:id="57" w:name="_Toc84520525"/>
      <w:bookmarkStart w:id="58" w:name="_Toc85400362"/>
      <w:r>
        <w:rPr>
          <w:rFonts w:hint="eastAsia"/>
          <w:szCs w:val="21"/>
        </w:rPr>
        <w:t>术语和定义</w:t>
      </w:r>
      <w:bookmarkEnd w:id="55"/>
      <w:bookmarkEnd w:id="56"/>
      <w:bookmarkEnd w:id="57"/>
      <w:bookmarkEnd w:id="58"/>
    </w:p>
    <w:bookmarkStart w:id="59" w:name="_Toc26986532" w:displacedByCustomXml="next"/>
    <w:bookmarkEnd w:id="59" w:displacedByCustomXml="next"/>
    <w:sdt>
      <w:sdtPr>
        <w:rPr>
          <w:rFonts w:hint="eastAsia"/>
        </w:rPr>
        <w:id w:val="-1909835108"/>
        <w:placeholder>
          <w:docPart w:val="CCC20E7189594185BCEDE43A19B3679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Default="00786AF6" w:rsidP="00BA263B">
          <w:pPr>
            <w:pStyle w:val="affffb"/>
            <w:ind w:firstLine="420"/>
          </w:pPr>
          <w:r>
            <w:rPr>
              <w:rFonts w:hint="eastAsia"/>
            </w:rPr>
            <w:t>MZ/T 148-2020界定的术语和定义适用于本文件。为了便于使用,以下重复列出了MZ/T 148-2020中的某些术语和定义。</w:t>
          </w:r>
        </w:p>
      </w:sdtContent>
    </w:sdt>
    <w:p w:rsidR="00D8533E" w:rsidRDefault="00D8533E" w:rsidP="00D8533E">
      <w:pPr>
        <w:pStyle w:val="affd"/>
        <w:spacing w:before="156" w:after="156"/>
      </w:pPr>
      <w:bookmarkStart w:id="60" w:name="_Toc78747080"/>
      <w:bookmarkStart w:id="61" w:name="_Toc78747401"/>
      <w:bookmarkStart w:id="62" w:name="_Toc84520526"/>
      <w:bookmarkStart w:id="63" w:name="_Toc85400363"/>
      <w:bookmarkEnd w:id="60"/>
      <w:bookmarkEnd w:id="61"/>
      <w:bookmarkEnd w:id="62"/>
      <w:bookmarkEnd w:id="63"/>
    </w:p>
    <w:p w:rsidR="00D8533E" w:rsidRPr="006D3E30" w:rsidRDefault="00D8533E" w:rsidP="00D8533E">
      <w:pPr>
        <w:pStyle w:val="affd"/>
        <w:numPr>
          <w:ilvl w:val="0"/>
          <w:numId w:val="0"/>
        </w:numPr>
        <w:spacing w:before="156" w:after="156"/>
        <w:ind w:firstLineChars="200" w:firstLine="420"/>
      </w:pPr>
      <w:bookmarkStart w:id="64" w:name="_Toc84520527"/>
      <w:bookmarkStart w:id="65" w:name="_Toc85400364"/>
      <w:r w:rsidRPr="006D3E30">
        <w:rPr>
          <w:rFonts w:hint="eastAsia"/>
        </w:rPr>
        <w:t>新时代青年理论</w:t>
      </w:r>
      <w:r w:rsidR="007A5DE4" w:rsidRPr="006D3E30">
        <w:rPr>
          <w:rFonts w:hint="eastAsia"/>
        </w:rPr>
        <w:t>宣讲</w:t>
      </w:r>
      <w:r w:rsidR="003A4EC6" w:rsidRPr="006D3E30">
        <w:t>youth theory propaganda in the new era</w:t>
      </w:r>
      <w:bookmarkEnd w:id="64"/>
      <w:bookmarkEnd w:id="65"/>
    </w:p>
    <w:p w:rsidR="003A4EC6" w:rsidRDefault="007A5DE4" w:rsidP="003A4EC6">
      <w:pPr>
        <w:pStyle w:val="affffb"/>
        <w:ind w:firstLine="420"/>
      </w:pPr>
      <w:r w:rsidRPr="006D3E30">
        <w:rPr>
          <w:rFonts w:hint="eastAsia"/>
        </w:rPr>
        <w:t>把马克思主义中国化最新成果特别是习近平新时代中国特色社会主义思想作为宣讲工作的主线，深入宣讲习近平新时代中国特色社会主义思想的核心要义、精神实质、丰富内涵、实践要求，宣讲马克思主义立场、观点和方法</w:t>
      </w:r>
      <w:bookmarkStart w:id="66" w:name="_Toc78747081"/>
      <w:bookmarkStart w:id="67" w:name="_Toc78747402"/>
      <w:r w:rsidR="003A4EC6" w:rsidRPr="006D3E30">
        <w:rPr>
          <w:rFonts w:hint="eastAsia"/>
        </w:rPr>
        <w:t>，</w:t>
      </w:r>
      <w:r w:rsidR="00790300" w:rsidRPr="00790300">
        <w:rPr>
          <w:rFonts w:hint="eastAsia"/>
        </w:rPr>
        <w:t>用当代的马克思主义教育青年、引导青年、激励青年，构筑起青年一代的强大精神支柱</w:t>
      </w:r>
      <w:r w:rsidR="00790300">
        <w:rPr>
          <w:rFonts w:hint="eastAsia"/>
        </w:rPr>
        <w:t>。</w:t>
      </w:r>
    </w:p>
    <w:p w:rsidR="003A4EC6" w:rsidRDefault="003A4EC6" w:rsidP="003A4EC6">
      <w:pPr>
        <w:pStyle w:val="affd"/>
        <w:spacing w:before="156" w:after="156"/>
      </w:pPr>
      <w:bookmarkStart w:id="68" w:name="_Toc84520528"/>
      <w:bookmarkStart w:id="69" w:name="_Toc85400365"/>
      <w:bookmarkEnd w:id="68"/>
      <w:bookmarkEnd w:id="69"/>
    </w:p>
    <w:p w:rsidR="00425223" w:rsidRDefault="00425223" w:rsidP="003A4EC6">
      <w:pPr>
        <w:pStyle w:val="affd"/>
        <w:numPr>
          <w:ilvl w:val="0"/>
          <w:numId w:val="0"/>
        </w:numPr>
        <w:spacing w:before="156" w:after="156"/>
        <w:ind w:firstLineChars="200" w:firstLine="420"/>
      </w:pPr>
      <w:bookmarkStart w:id="70" w:name="_Toc84520529"/>
      <w:bookmarkStart w:id="71" w:name="_Toc85400366"/>
      <w:r>
        <w:rPr>
          <w:rFonts w:hint="eastAsia"/>
        </w:rPr>
        <w:t>志愿服务 volunteer service</w:t>
      </w:r>
      <w:bookmarkEnd w:id="66"/>
      <w:bookmarkEnd w:id="67"/>
      <w:bookmarkEnd w:id="70"/>
      <w:bookmarkEnd w:id="71"/>
    </w:p>
    <w:p w:rsidR="004B3E93" w:rsidRDefault="00425223" w:rsidP="00425223">
      <w:pPr>
        <w:pStyle w:val="affffb"/>
        <w:ind w:firstLine="420"/>
      </w:pPr>
      <w:r>
        <w:rPr>
          <w:rFonts w:hint="eastAsia"/>
        </w:rPr>
        <w:t>志愿者、志愿服务组织和其他组织自愿、无偿向社会或者他人提供的公益服务。</w:t>
      </w:r>
    </w:p>
    <w:p w:rsidR="00786AF6" w:rsidRDefault="00786AF6" w:rsidP="00786AF6">
      <w:pPr>
        <w:pStyle w:val="affffb"/>
        <w:ind w:firstLine="420"/>
      </w:pPr>
      <w:r>
        <w:rPr>
          <w:rFonts w:hint="eastAsia"/>
        </w:rPr>
        <w:t>[</w:t>
      </w:r>
      <w:r w:rsidRPr="00786AF6">
        <w:t>MZ/T 148-2020</w:t>
      </w:r>
      <w:r>
        <w:rPr>
          <w:rFonts w:hint="eastAsia"/>
        </w:rPr>
        <w:t>，定义2</w:t>
      </w:r>
      <w:r>
        <w:t>.1]</w:t>
      </w:r>
    </w:p>
    <w:p w:rsidR="007C3F1A" w:rsidRDefault="007C3F1A" w:rsidP="007C3F1A">
      <w:pPr>
        <w:pStyle w:val="affd"/>
        <w:spacing w:before="156" w:after="156"/>
      </w:pPr>
      <w:bookmarkStart w:id="72" w:name="_Toc78747082"/>
      <w:bookmarkStart w:id="73" w:name="_Toc78747084"/>
      <w:bookmarkStart w:id="74" w:name="_Toc78747403"/>
      <w:bookmarkStart w:id="75" w:name="_Toc84520530"/>
      <w:bookmarkStart w:id="76" w:name="_Toc78747085"/>
      <w:bookmarkStart w:id="77" w:name="_Toc85400367"/>
      <w:bookmarkEnd w:id="72"/>
      <w:bookmarkEnd w:id="73"/>
      <w:bookmarkEnd w:id="74"/>
      <w:bookmarkEnd w:id="75"/>
      <w:bookmarkEnd w:id="77"/>
    </w:p>
    <w:p w:rsidR="009A1D7E" w:rsidRDefault="007C3F1A" w:rsidP="007C3F1A">
      <w:pPr>
        <w:pStyle w:val="affd"/>
        <w:numPr>
          <w:ilvl w:val="0"/>
          <w:numId w:val="0"/>
        </w:numPr>
        <w:spacing w:before="156" w:after="156"/>
        <w:ind w:firstLineChars="200" w:firstLine="420"/>
      </w:pPr>
      <w:bookmarkStart w:id="78" w:name="_Toc78747404"/>
      <w:bookmarkStart w:id="79" w:name="_Toc84520531"/>
      <w:bookmarkStart w:id="80" w:name="_Toc85400368"/>
      <w:r>
        <w:rPr>
          <w:rFonts w:hint="eastAsia"/>
        </w:rPr>
        <w:t>志愿宣讲者 volunteer</w:t>
      </w:r>
      <w:r>
        <w:t xml:space="preserve"> propagandist</w:t>
      </w:r>
      <w:bookmarkEnd w:id="78"/>
      <w:bookmarkEnd w:id="79"/>
      <w:bookmarkEnd w:id="80"/>
      <w:r>
        <w:t xml:space="preserve"> </w:t>
      </w:r>
      <w:bookmarkEnd w:id="76"/>
    </w:p>
    <w:p w:rsidR="009A1D7E" w:rsidRDefault="009A1D7E" w:rsidP="009A1D7E">
      <w:pPr>
        <w:pStyle w:val="affffb"/>
        <w:ind w:firstLine="420"/>
      </w:pPr>
      <w:r>
        <w:rPr>
          <w:rFonts w:hint="eastAsia"/>
        </w:rPr>
        <w:t>以自己的时间、知识、技能、体力等从事志愿</w:t>
      </w:r>
      <w:r w:rsidR="00A93E52">
        <w:rPr>
          <w:rFonts w:hint="eastAsia"/>
        </w:rPr>
        <w:t>宣讲</w:t>
      </w:r>
      <w:r>
        <w:rPr>
          <w:rFonts w:hint="eastAsia"/>
        </w:rPr>
        <w:t>服务的自然人。</w:t>
      </w:r>
    </w:p>
    <w:p w:rsidR="009A1D7E" w:rsidRDefault="009A1D7E" w:rsidP="009A1D7E">
      <w:pPr>
        <w:pStyle w:val="affd"/>
        <w:spacing w:before="156" w:after="156"/>
      </w:pPr>
      <w:bookmarkStart w:id="81" w:name="_Toc78747086"/>
      <w:bookmarkStart w:id="82" w:name="_Toc78747405"/>
      <w:bookmarkStart w:id="83" w:name="_Toc84520532"/>
      <w:bookmarkStart w:id="84" w:name="_Toc85400369"/>
      <w:bookmarkEnd w:id="81"/>
      <w:bookmarkEnd w:id="82"/>
      <w:bookmarkEnd w:id="83"/>
      <w:bookmarkEnd w:id="84"/>
    </w:p>
    <w:p w:rsidR="009A1D7E" w:rsidRDefault="007C3F1A" w:rsidP="007C3F1A">
      <w:pPr>
        <w:pStyle w:val="affd"/>
        <w:numPr>
          <w:ilvl w:val="0"/>
          <w:numId w:val="0"/>
        </w:numPr>
        <w:spacing w:before="156" w:after="156"/>
        <w:ind w:firstLineChars="200" w:firstLine="420"/>
      </w:pPr>
      <w:bookmarkStart w:id="85" w:name="_Toc78747087"/>
      <w:bookmarkStart w:id="86" w:name="_Toc78747406"/>
      <w:bookmarkStart w:id="87" w:name="_Toc84520533"/>
      <w:bookmarkStart w:id="88" w:name="_Toc85400370"/>
      <w:r>
        <w:rPr>
          <w:rFonts w:hint="eastAsia"/>
        </w:rPr>
        <w:t xml:space="preserve">宣讲员培训 </w:t>
      </w:r>
      <w:r>
        <w:t>propagandist</w:t>
      </w:r>
      <w:r>
        <w:rPr>
          <w:rFonts w:hint="eastAsia"/>
        </w:rPr>
        <w:t xml:space="preserve"> training</w:t>
      </w:r>
      <w:bookmarkEnd w:id="85"/>
      <w:bookmarkEnd w:id="86"/>
      <w:bookmarkEnd w:id="87"/>
      <w:bookmarkEnd w:id="88"/>
    </w:p>
    <w:p w:rsidR="009A1D7E" w:rsidRDefault="009A1D7E" w:rsidP="009A1D7E">
      <w:pPr>
        <w:pStyle w:val="affffb"/>
        <w:ind w:firstLine="420"/>
      </w:pPr>
      <w:r>
        <w:rPr>
          <w:rFonts w:hint="eastAsia"/>
        </w:rPr>
        <w:lastRenderedPageBreak/>
        <w:t>以提高志愿服务水平为目的，向</w:t>
      </w:r>
      <w:r w:rsidR="007C3F1A">
        <w:rPr>
          <w:rFonts w:hint="eastAsia"/>
        </w:rPr>
        <w:t>宣讲员</w:t>
      </w:r>
      <w:r>
        <w:rPr>
          <w:rFonts w:hint="eastAsia"/>
        </w:rPr>
        <w:t>传授参与志愿服务所需理念、知识和技能等的活动。</w:t>
      </w:r>
    </w:p>
    <w:p w:rsidR="002A1260" w:rsidRDefault="00794695" w:rsidP="004157FB">
      <w:pPr>
        <w:pStyle w:val="affc"/>
        <w:spacing w:before="312" w:after="312"/>
      </w:pPr>
      <w:bookmarkStart w:id="89" w:name="_Toc78747088"/>
      <w:bookmarkStart w:id="90" w:name="_Toc78747407"/>
      <w:bookmarkStart w:id="91" w:name="_Toc84520534"/>
      <w:bookmarkStart w:id="92" w:name="_Toc85400371"/>
      <w:r>
        <w:rPr>
          <w:rFonts w:hint="eastAsia"/>
        </w:rPr>
        <w:t>服务</w:t>
      </w:r>
      <w:r w:rsidR="004157FB">
        <w:rPr>
          <w:rFonts w:hint="eastAsia"/>
        </w:rPr>
        <w:t>提供组织</w:t>
      </w:r>
      <w:bookmarkEnd w:id="89"/>
      <w:bookmarkEnd w:id="90"/>
      <w:bookmarkEnd w:id="91"/>
      <w:bookmarkEnd w:id="92"/>
    </w:p>
    <w:p w:rsidR="004157FB" w:rsidRPr="004157FB" w:rsidRDefault="004157FB" w:rsidP="004157FB">
      <w:pPr>
        <w:pStyle w:val="affd"/>
        <w:spacing w:before="156" w:after="156"/>
      </w:pPr>
      <w:bookmarkStart w:id="93" w:name="_Toc78747089"/>
      <w:bookmarkStart w:id="94" w:name="_Toc78747408"/>
      <w:bookmarkStart w:id="95" w:name="_Toc84520535"/>
      <w:bookmarkStart w:id="96" w:name="_Toc85400372"/>
      <w:r>
        <w:rPr>
          <w:rFonts w:hint="eastAsia"/>
        </w:rPr>
        <w:t>基本要求</w:t>
      </w:r>
      <w:bookmarkEnd w:id="93"/>
      <w:bookmarkEnd w:id="94"/>
      <w:bookmarkEnd w:id="95"/>
      <w:bookmarkEnd w:id="96"/>
    </w:p>
    <w:p w:rsidR="00BB0FA5" w:rsidRPr="00BB0FA5" w:rsidRDefault="00665A98" w:rsidP="004157FB">
      <w:pPr>
        <w:pStyle w:val="affe"/>
        <w:spacing w:before="156" w:after="156"/>
      </w:pPr>
      <w:r>
        <w:rPr>
          <w:rFonts w:hint="eastAsia"/>
        </w:rPr>
        <w:t>县（</w:t>
      </w:r>
      <w:r w:rsidR="00706990">
        <w:rPr>
          <w:rFonts w:hint="eastAsia"/>
        </w:rPr>
        <w:t>区</w:t>
      </w:r>
      <w:r>
        <w:rPr>
          <w:rFonts w:hint="eastAsia"/>
        </w:rPr>
        <w:t>）</w:t>
      </w:r>
      <w:r w:rsidR="00BB0FA5">
        <w:rPr>
          <w:rFonts w:hint="eastAsia"/>
        </w:rPr>
        <w:t>级</w:t>
      </w:r>
    </w:p>
    <w:p w:rsidR="005422DB" w:rsidRDefault="00794695" w:rsidP="004157FB">
      <w:pPr>
        <w:pStyle w:val="afffffffff0"/>
      </w:pPr>
      <w:r w:rsidRPr="00794695">
        <w:rPr>
          <w:rFonts w:hint="eastAsia"/>
        </w:rPr>
        <w:t>依托</w:t>
      </w:r>
      <w:r w:rsidR="00665A98">
        <w:rPr>
          <w:rFonts w:hint="eastAsia"/>
        </w:rPr>
        <w:t>县（区）</w:t>
      </w:r>
      <w:r w:rsidR="007144AD">
        <w:rPr>
          <w:rFonts w:hint="eastAsia"/>
        </w:rPr>
        <w:t>新时代文明实践中心、</w:t>
      </w:r>
      <w:proofErr w:type="gramStart"/>
      <w:r w:rsidRPr="00794695">
        <w:rPr>
          <w:rFonts w:hint="eastAsia"/>
        </w:rPr>
        <w:t>融媒体</w:t>
      </w:r>
      <w:proofErr w:type="gramEnd"/>
      <w:r w:rsidRPr="00794695">
        <w:rPr>
          <w:rFonts w:hint="eastAsia"/>
        </w:rPr>
        <w:t>中心的新媒体技术资源成立网上理论宣讲工作室</w:t>
      </w:r>
      <w:r w:rsidR="005422DB">
        <w:rPr>
          <w:rFonts w:hint="eastAsia"/>
        </w:rPr>
        <w:t>。</w:t>
      </w:r>
    </w:p>
    <w:p w:rsidR="007144AD" w:rsidRDefault="00794695" w:rsidP="007144AD">
      <w:pPr>
        <w:pStyle w:val="afffffffff0"/>
      </w:pPr>
      <w:r w:rsidRPr="00794695">
        <w:rPr>
          <w:rFonts w:hint="eastAsia"/>
        </w:rPr>
        <w:t>发挥</w:t>
      </w:r>
      <w:r w:rsidR="00665A98">
        <w:rPr>
          <w:rFonts w:hint="eastAsia"/>
        </w:rPr>
        <w:t>县（区）</w:t>
      </w:r>
      <w:r w:rsidRPr="00794695">
        <w:rPr>
          <w:rFonts w:hint="eastAsia"/>
        </w:rPr>
        <w:t>委党校</w:t>
      </w:r>
      <w:r w:rsidR="005422DB">
        <w:rPr>
          <w:rFonts w:hint="eastAsia"/>
        </w:rPr>
        <w:t>作用</w:t>
      </w:r>
      <w:r w:rsidRPr="00794695">
        <w:rPr>
          <w:rFonts w:hint="eastAsia"/>
        </w:rPr>
        <w:t>，成立网下理论宣讲工作室</w:t>
      </w:r>
      <w:r w:rsidR="005422DB">
        <w:rPr>
          <w:rFonts w:hint="eastAsia"/>
        </w:rPr>
        <w:t>。</w:t>
      </w:r>
    </w:p>
    <w:p w:rsidR="00BB0FA5" w:rsidRDefault="007144AD" w:rsidP="007144AD">
      <w:pPr>
        <w:pStyle w:val="afffffffff0"/>
      </w:pPr>
      <w:r w:rsidRPr="00794695">
        <w:rPr>
          <w:rFonts w:hint="eastAsia"/>
        </w:rPr>
        <w:t>建立工作室制度和</w:t>
      </w:r>
      <w:r>
        <w:rPr>
          <w:rFonts w:hint="eastAsia"/>
        </w:rPr>
        <w:t>制定</w:t>
      </w:r>
      <w:r w:rsidRPr="00794695">
        <w:rPr>
          <w:rFonts w:hint="eastAsia"/>
        </w:rPr>
        <w:t>宣讲工作流程</w:t>
      </w:r>
      <w:r>
        <w:rPr>
          <w:rFonts w:hint="eastAsia"/>
        </w:rPr>
        <w:t>。</w:t>
      </w:r>
    </w:p>
    <w:p w:rsidR="00143569" w:rsidRDefault="00143569" w:rsidP="004157FB">
      <w:pPr>
        <w:pStyle w:val="affe"/>
        <w:spacing w:before="156" w:after="156"/>
      </w:pPr>
      <w:r>
        <w:rPr>
          <w:rFonts w:hint="eastAsia"/>
        </w:rPr>
        <w:t>乡镇</w:t>
      </w:r>
      <w:r w:rsidR="00E36B98" w:rsidRPr="00E36B98">
        <w:rPr>
          <w:rFonts w:hint="eastAsia"/>
        </w:rPr>
        <w:t>（街道</w:t>
      </w:r>
      <w:r w:rsidR="00383EAE">
        <w:rPr>
          <w:rFonts w:hint="eastAsia"/>
        </w:rPr>
        <w:t>、</w:t>
      </w:r>
      <w:r w:rsidR="00E36B98" w:rsidRPr="00E36B98">
        <w:rPr>
          <w:rFonts w:hint="eastAsia"/>
        </w:rPr>
        <w:t>园区）</w:t>
      </w:r>
    </w:p>
    <w:p w:rsidR="00C30DE5" w:rsidRDefault="005422DB" w:rsidP="00C30DE5">
      <w:pPr>
        <w:pStyle w:val="afffffffff0"/>
      </w:pPr>
      <w:r>
        <w:rPr>
          <w:rFonts w:hint="eastAsia"/>
        </w:rPr>
        <w:t>结合新时代文明实践所、文化站、基层党校、文化街区等文化阵地建有宣讲工作室，并在人员相对集中的地方建立固定的宣讲场所。</w:t>
      </w:r>
    </w:p>
    <w:p w:rsidR="00C30DE5" w:rsidRDefault="00C30DE5" w:rsidP="00C30DE5">
      <w:pPr>
        <w:pStyle w:val="afffffffff0"/>
      </w:pPr>
      <w:r>
        <w:rPr>
          <w:rFonts w:hint="eastAsia"/>
        </w:rPr>
        <w:t>应建立组织保障、定期考评、扶持激励等日常管理和长效运行机制，并在工作室上墙。</w:t>
      </w:r>
    </w:p>
    <w:p w:rsidR="00C30DE5" w:rsidRDefault="00C30DE5" w:rsidP="00C30DE5">
      <w:pPr>
        <w:pStyle w:val="afffffffff0"/>
      </w:pPr>
      <w:r>
        <w:rPr>
          <w:rFonts w:hint="eastAsia"/>
        </w:rPr>
        <w:t>应在基层示范点、宣讲工作室的固定位置统一悬挂统一LOGO标识。</w:t>
      </w:r>
    </w:p>
    <w:p w:rsidR="005422DB" w:rsidRDefault="00C30DE5" w:rsidP="00C30DE5">
      <w:pPr>
        <w:pStyle w:val="afffffffff0"/>
      </w:pPr>
      <w:r>
        <w:rPr>
          <w:rFonts w:hint="eastAsia"/>
        </w:rPr>
        <w:t>结合各自的工作实际，排定示范点年度宣讲工作菜单，并悬挂在工作室醒目位置。</w:t>
      </w:r>
    </w:p>
    <w:p w:rsidR="005422DB" w:rsidRDefault="005422DB" w:rsidP="004157FB">
      <w:pPr>
        <w:pStyle w:val="afffffffff0"/>
      </w:pPr>
      <w:r>
        <w:rPr>
          <w:rFonts w:hint="eastAsia"/>
        </w:rPr>
        <w:t>发动乡贤理事会、文体艺术爱好者、志愿者等群体的参与，组建相对固定、能写会说的宣讲团队，一般5-7人，确定一名主讲人员负责。</w:t>
      </w:r>
    </w:p>
    <w:p w:rsidR="00FA03D2" w:rsidRDefault="00C40E91" w:rsidP="00C30DE5">
      <w:pPr>
        <w:pStyle w:val="afffffffff0"/>
      </w:pPr>
      <w:r>
        <w:rPr>
          <w:rFonts w:hint="eastAsia"/>
        </w:rPr>
        <w:t>应</w:t>
      </w:r>
      <w:r w:rsidR="005422DB">
        <w:rPr>
          <w:rFonts w:hint="eastAsia"/>
        </w:rPr>
        <w:t>常态</w:t>
      </w:r>
      <w:proofErr w:type="gramStart"/>
      <w:r w:rsidR="005422DB">
        <w:rPr>
          <w:rFonts w:hint="eastAsia"/>
        </w:rPr>
        <w:t>化开展</w:t>
      </w:r>
      <w:r w:rsidR="00C30DE5">
        <w:rPr>
          <w:rFonts w:hint="eastAsia"/>
        </w:rPr>
        <w:t>线</w:t>
      </w:r>
      <w:proofErr w:type="gramEnd"/>
      <w:r w:rsidR="00C30DE5">
        <w:rPr>
          <w:rFonts w:hint="eastAsia"/>
        </w:rPr>
        <w:t>上线下</w:t>
      </w:r>
      <w:r w:rsidR="005422DB">
        <w:rPr>
          <w:rFonts w:hint="eastAsia"/>
        </w:rPr>
        <w:t>宣讲活动，每月不少于2场，提前在宣讲工作室、示范点周边宣传栏等位置予以公布。</w:t>
      </w:r>
    </w:p>
    <w:p w:rsidR="005422DB" w:rsidRDefault="005422DB" w:rsidP="004157FB">
      <w:pPr>
        <w:pStyle w:val="affe"/>
        <w:spacing w:before="156" w:after="156"/>
      </w:pPr>
      <w:r>
        <w:rPr>
          <w:rFonts w:hint="eastAsia"/>
        </w:rPr>
        <w:t>村社</w:t>
      </w:r>
    </w:p>
    <w:p w:rsidR="0006190E" w:rsidRDefault="0006190E" w:rsidP="004157FB">
      <w:pPr>
        <w:pStyle w:val="afffffffff0"/>
      </w:pPr>
      <w:r>
        <w:rPr>
          <w:rFonts w:hint="eastAsia"/>
        </w:rPr>
        <w:t>利用</w:t>
      </w:r>
      <w:r w:rsidR="00794695" w:rsidRPr="00794695">
        <w:rPr>
          <w:rFonts w:hint="eastAsia"/>
        </w:rPr>
        <w:t>农村文化礼堂、新时代文明实践站</w:t>
      </w:r>
      <w:r w:rsidR="00C30DE5">
        <w:rPr>
          <w:rFonts w:hint="eastAsia"/>
        </w:rPr>
        <w:t>（点）</w:t>
      </w:r>
      <w:r w:rsidR="00794695" w:rsidRPr="00794695">
        <w:rPr>
          <w:rFonts w:hint="eastAsia"/>
        </w:rPr>
        <w:t>、城乡应急广播等阵地，</w:t>
      </w:r>
      <w:r w:rsidR="00B84B4B">
        <w:rPr>
          <w:rFonts w:hint="eastAsia"/>
        </w:rPr>
        <w:t>建立</w:t>
      </w:r>
      <w:r w:rsidR="00794695" w:rsidRPr="00794695">
        <w:rPr>
          <w:rFonts w:hint="eastAsia"/>
        </w:rPr>
        <w:t>宣讲固定场所</w:t>
      </w:r>
      <w:r>
        <w:rPr>
          <w:rFonts w:hint="eastAsia"/>
        </w:rPr>
        <w:t>。</w:t>
      </w:r>
    </w:p>
    <w:p w:rsidR="001D212F" w:rsidRDefault="00794695" w:rsidP="004157FB">
      <w:pPr>
        <w:pStyle w:val="afffffffff0"/>
      </w:pPr>
      <w:r w:rsidRPr="00794695">
        <w:rPr>
          <w:rFonts w:hint="eastAsia"/>
        </w:rPr>
        <w:t>结合</w:t>
      </w:r>
      <w:r w:rsidR="00B84B4B">
        <w:rPr>
          <w:rFonts w:hint="eastAsia"/>
        </w:rPr>
        <w:t>村社其他</w:t>
      </w:r>
      <w:r w:rsidRPr="00794695">
        <w:rPr>
          <w:rFonts w:hint="eastAsia"/>
        </w:rPr>
        <w:t>各类活动，嵌入宣讲志愿服务活动。</w:t>
      </w:r>
    </w:p>
    <w:p w:rsidR="00696B31" w:rsidRDefault="00696B31" w:rsidP="00696B31">
      <w:pPr>
        <w:pStyle w:val="affd"/>
        <w:spacing w:before="156" w:after="156"/>
      </w:pPr>
      <w:bookmarkStart w:id="97" w:name="_Toc78747090"/>
      <w:bookmarkStart w:id="98" w:name="_Toc78747409"/>
      <w:bookmarkStart w:id="99" w:name="_Toc84520536"/>
      <w:bookmarkStart w:id="100" w:name="_Toc85400373"/>
      <w:r>
        <w:rPr>
          <w:rFonts w:hint="eastAsia"/>
        </w:rPr>
        <w:t>组织管理</w:t>
      </w:r>
      <w:bookmarkEnd w:id="97"/>
      <w:bookmarkEnd w:id="98"/>
      <w:bookmarkEnd w:id="99"/>
      <w:bookmarkEnd w:id="100"/>
    </w:p>
    <w:p w:rsidR="00696B31" w:rsidRDefault="00665A98" w:rsidP="00696B31">
      <w:pPr>
        <w:pStyle w:val="affe"/>
        <w:spacing w:before="156" w:after="156"/>
      </w:pPr>
      <w:r w:rsidRPr="006D3E30">
        <w:rPr>
          <w:rFonts w:hint="eastAsia"/>
        </w:rPr>
        <w:t>县（区）</w:t>
      </w:r>
      <w:r w:rsidR="00696B31">
        <w:rPr>
          <w:rFonts w:hint="eastAsia"/>
        </w:rPr>
        <w:t>级</w:t>
      </w:r>
    </w:p>
    <w:p w:rsidR="00696B31" w:rsidRDefault="00696B31" w:rsidP="00696B31">
      <w:pPr>
        <w:pStyle w:val="affffb"/>
        <w:ind w:firstLine="420"/>
      </w:pPr>
      <w:r>
        <w:rPr>
          <w:rFonts w:hint="eastAsia"/>
        </w:rPr>
        <w:t>成立</w:t>
      </w:r>
      <w:r w:rsidR="00EF6190" w:rsidRPr="00EF6190">
        <w:rPr>
          <w:rFonts w:hint="eastAsia"/>
        </w:rPr>
        <w:t>由</w:t>
      </w:r>
      <w:r w:rsidR="00665A98" w:rsidRPr="006D3E30">
        <w:rPr>
          <w:rFonts w:hint="eastAsia"/>
        </w:rPr>
        <w:t>县（区）</w:t>
      </w:r>
      <w:r w:rsidR="00EF6190" w:rsidRPr="00EF6190">
        <w:rPr>
          <w:rFonts w:hint="eastAsia"/>
        </w:rPr>
        <w:t>主要领导担任组长</w:t>
      </w:r>
      <w:r w:rsidR="00665A98">
        <w:rPr>
          <w:rFonts w:hint="eastAsia"/>
        </w:rPr>
        <w:t>县（区）</w:t>
      </w:r>
      <w:r w:rsidR="00EF6190" w:rsidRPr="00EF6190">
        <w:rPr>
          <w:rFonts w:hint="eastAsia"/>
        </w:rPr>
        <w:t>域青年理论宣讲工作</w:t>
      </w:r>
      <w:r w:rsidR="00706990">
        <w:rPr>
          <w:rFonts w:hint="eastAsia"/>
        </w:rPr>
        <w:t>的</w:t>
      </w:r>
      <w:r w:rsidR="00EF6190" w:rsidRPr="00EF6190">
        <w:rPr>
          <w:rFonts w:hint="eastAsia"/>
        </w:rPr>
        <w:t>领导小组，</w:t>
      </w:r>
      <w:r w:rsidR="00665A98">
        <w:rPr>
          <w:rFonts w:hint="eastAsia"/>
        </w:rPr>
        <w:t>县（区）</w:t>
      </w:r>
      <w:r w:rsidR="00EF6190" w:rsidRPr="00EF6190">
        <w:rPr>
          <w:rFonts w:hint="eastAsia"/>
        </w:rPr>
        <w:t>委宣传部、</w:t>
      </w:r>
      <w:r w:rsidR="00665A98">
        <w:rPr>
          <w:rFonts w:hint="eastAsia"/>
        </w:rPr>
        <w:t>县（区）</w:t>
      </w:r>
      <w:r w:rsidR="00EF6190" w:rsidRPr="00EF6190">
        <w:rPr>
          <w:rFonts w:hint="eastAsia"/>
        </w:rPr>
        <w:t>委党校、</w:t>
      </w:r>
      <w:r w:rsidR="00665A98" w:rsidRPr="006D3E30">
        <w:rPr>
          <w:rFonts w:hint="eastAsia"/>
        </w:rPr>
        <w:t>县(区)融媒体中心</w:t>
      </w:r>
      <w:r w:rsidR="00EF6190" w:rsidRPr="00EF6190">
        <w:rPr>
          <w:rFonts w:hint="eastAsia"/>
        </w:rPr>
        <w:t>等多个职能部门联动，办公室设在</w:t>
      </w:r>
      <w:r w:rsidR="00665A98">
        <w:rPr>
          <w:rFonts w:hint="eastAsia"/>
        </w:rPr>
        <w:t>县（区）</w:t>
      </w:r>
      <w:r w:rsidR="00EF6190" w:rsidRPr="00EF6190">
        <w:rPr>
          <w:rFonts w:hint="eastAsia"/>
        </w:rPr>
        <w:t>委宣传部，主要负责宣讲品牌的策划、组织和推广工作，每个成员单位设一名联络员负责日常工作的推进</w:t>
      </w:r>
      <w:r w:rsidR="00767D97">
        <w:rPr>
          <w:rFonts w:hint="eastAsia"/>
        </w:rPr>
        <w:t>。</w:t>
      </w:r>
    </w:p>
    <w:p w:rsidR="00696B31" w:rsidRDefault="00696B31" w:rsidP="00696B31">
      <w:pPr>
        <w:pStyle w:val="affe"/>
        <w:spacing w:before="156" w:after="156"/>
      </w:pPr>
      <w:r>
        <w:rPr>
          <w:rFonts w:hint="eastAsia"/>
        </w:rPr>
        <w:t>乡镇</w:t>
      </w:r>
      <w:r w:rsidR="009918EF">
        <w:rPr>
          <w:rFonts w:hint="eastAsia"/>
        </w:rPr>
        <w:t>（街道</w:t>
      </w:r>
      <w:r w:rsidR="00383EAE">
        <w:rPr>
          <w:rFonts w:hint="eastAsia"/>
        </w:rPr>
        <w:t>、</w:t>
      </w:r>
      <w:r w:rsidR="009918EF">
        <w:rPr>
          <w:rFonts w:hint="eastAsia"/>
        </w:rPr>
        <w:t>园区）</w:t>
      </w:r>
    </w:p>
    <w:p w:rsidR="00696B31" w:rsidRDefault="009918EF" w:rsidP="00696B31">
      <w:pPr>
        <w:pStyle w:val="affffb"/>
        <w:ind w:firstLine="420"/>
      </w:pPr>
      <w:r w:rsidRPr="006D3E30">
        <w:rPr>
          <w:rFonts w:hint="eastAsia"/>
        </w:rPr>
        <w:t>分管宣传的党（工）</w:t>
      </w:r>
      <w:r w:rsidR="00E36B98" w:rsidRPr="006D3E30">
        <w:rPr>
          <w:rFonts w:hint="eastAsia"/>
        </w:rPr>
        <w:t>委</w:t>
      </w:r>
      <w:r w:rsidRPr="006D3E30">
        <w:rPr>
          <w:rFonts w:hint="eastAsia"/>
        </w:rPr>
        <w:t>委员</w:t>
      </w:r>
      <w:r w:rsidR="00696B31">
        <w:rPr>
          <w:rFonts w:hint="eastAsia"/>
        </w:rPr>
        <w:t>牵头</w:t>
      </w:r>
      <w:r w:rsidR="00292736">
        <w:rPr>
          <w:rFonts w:hint="eastAsia"/>
        </w:rPr>
        <w:t>组建乡镇</w:t>
      </w:r>
      <w:r w:rsidR="00292736" w:rsidRPr="00292736">
        <w:rPr>
          <w:rFonts w:hint="eastAsia"/>
        </w:rPr>
        <w:t>青年理论宣讲工作组</w:t>
      </w:r>
      <w:r w:rsidR="00292736">
        <w:rPr>
          <w:rFonts w:hint="eastAsia"/>
        </w:rPr>
        <w:t>。</w:t>
      </w:r>
    </w:p>
    <w:p w:rsidR="00696B31" w:rsidRDefault="00696B31" w:rsidP="00696B31">
      <w:pPr>
        <w:pStyle w:val="affe"/>
        <w:spacing w:before="156" w:after="156"/>
      </w:pPr>
      <w:r>
        <w:rPr>
          <w:rFonts w:hint="eastAsia"/>
        </w:rPr>
        <w:t>村级</w:t>
      </w:r>
    </w:p>
    <w:p w:rsidR="00696B31" w:rsidRDefault="00696B31" w:rsidP="00696B31">
      <w:pPr>
        <w:pStyle w:val="affffb"/>
        <w:ind w:firstLine="420"/>
      </w:pPr>
      <w:r>
        <w:rPr>
          <w:rFonts w:hint="eastAsia"/>
        </w:rPr>
        <w:t>专人负责</w:t>
      </w:r>
      <w:r w:rsidR="00292736">
        <w:rPr>
          <w:rFonts w:hint="eastAsia"/>
        </w:rPr>
        <w:t>组建村级</w:t>
      </w:r>
      <w:r w:rsidR="00292736" w:rsidRPr="00292736">
        <w:rPr>
          <w:rFonts w:hint="eastAsia"/>
        </w:rPr>
        <w:t>青年理论宣讲</w:t>
      </w:r>
      <w:r w:rsidR="00292736">
        <w:rPr>
          <w:rFonts w:hint="eastAsia"/>
        </w:rPr>
        <w:t>工作组。</w:t>
      </w:r>
    </w:p>
    <w:p w:rsidR="00C40E91" w:rsidRDefault="00B8707E" w:rsidP="004157FB">
      <w:pPr>
        <w:pStyle w:val="affd"/>
        <w:spacing w:before="156" w:after="156"/>
      </w:pPr>
      <w:bookmarkStart w:id="101" w:name="_Toc78747091"/>
      <w:bookmarkStart w:id="102" w:name="_Toc78747410"/>
      <w:bookmarkStart w:id="103" w:name="_Toc84520537"/>
      <w:bookmarkStart w:id="104" w:name="_Toc85400374"/>
      <w:r>
        <w:rPr>
          <w:rFonts w:hint="eastAsia"/>
        </w:rPr>
        <w:t>宣讲团</w:t>
      </w:r>
      <w:r w:rsidR="00E36B98" w:rsidRPr="006D3E30">
        <w:rPr>
          <w:rFonts w:hint="eastAsia"/>
        </w:rPr>
        <w:t>队</w:t>
      </w:r>
      <w:r w:rsidR="007148D2">
        <w:rPr>
          <w:rFonts w:hint="eastAsia"/>
        </w:rPr>
        <w:t>建设</w:t>
      </w:r>
      <w:bookmarkEnd w:id="101"/>
      <w:bookmarkEnd w:id="102"/>
      <w:bookmarkEnd w:id="103"/>
      <w:bookmarkEnd w:id="104"/>
    </w:p>
    <w:p w:rsidR="00E34DD7" w:rsidRDefault="00E34DD7" w:rsidP="00E34DD7">
      <w:pPr>
        <w:pStyle w:val="affe"/>
        <w:spacing w:before="156" w:after="156"/>
      </w:pPr>
      <w:r>
        <w:rPr>
          <w:rFonts w:hint="eastAsia"/>
        </w:rPr>
        <w:t>组建</w:t>
      </w:r>
    </w:p>
    <w:p w:rsidR="00832A6D" w:rsidRDefault="00B8707E" w:rsidP="00B8707E">
      <w:pPr>
        <w:pStyle w:val="affffb"/>
        <w:ind w:firstLine="420"/>
      </w:pPr>
      <w:r w:rsidRPr="00B8707E">
        <w:rPr>
          <w:rFonts w:hint="eastAsia"/>
        </w:rPr>
        <w:lastRenderedPageBreak/>
        <w:t>广泛吸收社会各界力量组建全方位宣讲团队，</w:t>
      </w:r>
      <w:r>
        <w:rPr>
          <w:rFonts w:hint="eastAsia"/>
        </w:rPr>
        <w:t>宣讲团队包括但不限于以下：</w:t>
      </w:r>
    </w:p>
    <w:p w:rsidR="00E36B98" w:rsidRDefault="00E36B98" w:rsidP="00B8707E">
      <w:pPr>
        <w:pStyle w:val="af2"/>
      </w:pPr>
      <w:r w:rsidRPr="00E36B98">
        <w:rPr>
          <w:rFonts w:hint="eastAsia"/>
        </w:rPr>
        <w:t>党校、学校、社会团体、优秀基层干部遴选组建宣讲导师团</w:t>
      </w:r>
      <w:r>
        <w:rPr>
          <w:rFonts w:hint="eastAsia"/>
        </w:rPr>
        <w:t>；</w:t>
      </w:r>
    </w:p>
    <w:p w:rsidR="0005004A" w:rsidRDefault="00BA1806" w:rsidP="00B8707E">
      <w:pPr>
        <w:pStyle w:val="af2"/>
      </w:pPr>
      <w:r>
        <w:rPr>
          <w:rFonts w:hint="eastAsia"/>
        </w:rPr>
        <w:t>从乡镇部门、公益组织、典型人物等群体遴选组建</w:t>
      </w:r>
      <w:r w:rsidR="00B8707E" w:rsidRPr="006D3E30">
        <w:rPr>
          <w:rFonts w:hint="eastAsia"/>
        </w:rPr>
        <w:t>宣讲团</w:t>
      </w:r>
      <w:r w:rsidR="00B8707E">
        <w:rPr>
          <w:rFonts w:hint="eastAsia"/>
        </w:rPr>
        <w:t>；</w:t>
      </w:r>
    </w:p>
    <w:p w:rsidR="0005004A" w:rsidRDefault="0005004A" w:rsidP="00B8707E">
      <w:pPr>
        <w:pStyle w:val="af2"/>
      </w:pPr>
      <w:r>
        <w:rPr>
          <w:rFonts w:hint="eastAsia"/>
        </w:rPr>
        <w:t>由各乡镇（街道、园区）、设党委</w:t>
      </w:r>
      <w:r w:rsidR="00E36B98">
        <w:rPr>
          <w:rFonts w:hint="eastAsia"/>
        </w:rPr>
        <w:t>的</w:t>
      </w:r>
      <w:r>
        <w:rPr>
          <w:rFonts w:hint="eastAsia"/>
        </w:rPr>
        <w:t>系统组建</w:t>
      </w:r>
      <w:r w:rsidR="00B8707E" w:rsidRPr="006D3E30">
        <w:rPr>
          <w:rFonts w:hint="eastAsia"/>
        </w:rPr>
        <w:t>宣讲</w:t>
      </w:r>
      <w:r w:rsidR="00383EAE" w:rsidRPr="006D3E30">
        <w:rPr>
          <w:rFonts w:hint="eastAsia"/>
        </w:rPr>
        <w:t>队</w:t>
      </w:r>
      <w:r w:rsidR="00B8707E">
        <w:rPr>
          <w:rFonts w:hint="eastAsia"/>
        </w:rPr>
        <w:t>；</w:t>
      </w:r>
    </w:p>
    <w:p w:rsidR="0005004A" w:rsidRDefault="0005004A" w:rsidP="00E36B98">
      <w:pPr>
        <w:pStyle w:val="af2"/>
      </w:pPr>
      <w:r>
        <w:rPr>
          <w:rFonts w:hint="eastAsia"/>
        </w:rPr>
        <w:t>由村居社区、学校、机关部门、公益组织自行组建</w:t>
      </w:r>
      <w:r w:rsidR="00B8707E">
        <w:rPr>
          <w:rFonts w:hint="eastAsia"/>
        </w:rPr>
        <w:t>宣讲</w:t>
      </w:r>
      <w:r w:rsidR="00B8707E" w:rsidRPr="006D3E30">
        <w:rPr>
          <w:rFonts w:hint="eastAsia"/>
        </w:rPr>
        <w:t>小分队</w:t>
      </w:r>
      <w:r w:rsidR="00E36B98">
        <w:rPr>
          <w:rFonts w:hint="eastAsia"/>
        </w:rPr>
        <w:t>。</w:t>
      </w:r>
    </w:p>
    <w:p w:rsidR="00E34DD7" w:rsidRDefault="00E34DD7" w:rsidP="00E34DD7">
      <w:pPr>
        <w:pStyle w:val="affe"/>
        <w:spacing w:before="156" w:after="156"/>
      </w:pPr>
      <w:r>
        <w:rPr>
          <w:rFonts w:hint="eastAsia"/>
        </w:rPr>
        <w:t>运维</w:t>
      </w:r>
    </w:p>
    <w:p w:rsidR="00E34DD7" w:rsidRDefault="00383EAE" w:rsidP="00B22E03">
      <w:pPr>
        <w:pStyle w:val="affffb"/>
        <w:ind w:firstLine="420"/>
      </w:pPr>
      <w:r>
        <w:rPr>
          <w:rFonts w:hint="eastAsia"/>
        </w:rPr>
        <w:t>由宣传部牵头</w:t>
      </w:r>
      <w:r w:rsidR="00B22E03">
        <w:rPr>
          <w:rFonts w:hint="eastAsia"/>
        </w:rPr>
        <w:t>组建工作室，工作室</w:t>
      </w:r>
      <w:r w:rsidR="00E34DD7">
        <w:rPr>
          <w:rFonts w:hint="eastAsia"/>
        </w:rPr>
        <w:t>运行维护宣讲团队：</w:t>
      </w:r>
    </w:p>
    <w:p w:rsidR="00E34DD7" w:rsidRDefault="00E34DD7" w:rsidP="003B513C">
      <w:pPr>
        <w:pStyle w:val="af2"/>
      </w:pPr>
      <w:r>
        <w:rPr>
          <w:rFonts w:hint="eastAsia"/>
        </w:rPr>
        <w:t>联系乡镇，培育</w:t>
      </w:r>
      <w:r w:rsidR="006F1267">
        <w:rPr>
          <w:rFonts w:hint="eastAsia"/>
        </w:rPr>
        <w:t>宣讲</w:t>
      </w:r>
      <w:r>
        <w:rPr>
          <w:rFonts w:hint="eastAsia"/>
        </w:rPr>
        <w:t>子品牌。</w:t>
      </w:r>
      <w:r w:rsidRPr="00E34DD7">
        <w:rPr>
          <w:rFonts w:hint="eastAsia"/>
        </w:rPr>
        <w:t>工作室</w:t>
      </w:r>
      <w:r w:rsidR="006F1267">
        <w:rPr>
          <w:rFonts w:hint="eastAsia"/>
        </w:rPr>
        <w:t>可</w:t>
      </w:r>
      <w:r w:rsidRPr="00E34DD7">
        <w:rPr>
          <w:rFonts w:hint="eastAsia"/>
        </w:rPr>
        <w:t>结对联系乡镇（街道、园区），</w:t>
      </w:r>
      <w:r>
        <w:rPr>
          <w:rFonts w:hint="eastAsia"/>
        </w:rPr>
        <w:t>结合</w:t>
      </w:r>
      <w:r w:rsidRPr="00E34DD7">
        <w:rPr>
          <w:rFonts w:hint="eastAsia"/>
        </w:rPr>
        <w:t>每个乡镇的特色文化，策划培育宣讲子品牌。</w:t>
      </w:r>
    </w:p>
    <w:p w:rsidR="00E34DD7" w:rsidRDefault="00E34DD7" w:rsidP="003B513C">
      <w:pPr>
        <w:pStyle w:val="af2"/>
      </w:pPr>
      <w:r>
        <w:rPr>
          <w:rFonts w:hint="eastAsia"/>
        </w:rPr>
        <w:t>联系部门，汇编宣讲稿件。</w:t>
      </w:r>
      <w:r w:rsidRPr="00E34DD7">
        <w:rPr>
          <w:rFonts w:hint="eastAsia"/>
        </w:rPr>
        <w:t>结对</w:t>
      </w:r>
      <w:r w:rsidR="006F1267">
        <w:rPr>
          <w:rFonts w:hint="eastAsia"/>
        </w:rPr>
        <w:t>相关</w:t>
      </w:r>
      <w:r w:rsidRPr="00E34DD7">
        <w:rPr>
          <w:rFonts w:hint="eastAsia"/>
        </w:rPr>
        <w:t>部门和</w:t>
      </w:r>
      <w:proofErr w:type="gramStart"/>
      <w:r w:rsidRPr="00E34DD7">
        <w:rPr>
          <w:rFonts w:hint="eastAsia"/>
        </w:rPr>
        <w:t>规模公益</w:t>
      </w:r>
      <w:proofErr w:type="gramEnd"/>
      <w:r w:rsidRPr="00E34DD7">
        <w:rPr>
          <w:rFonts w:hint="eastAsia"/>
        </w:rPr>
        <w:t>组织，重点结合部门职能、惠民利民政策和技能特长等</w:t>
      </w:r>
      <w:r w:rsidR="006F1267">
        <w:rPr>
          <w:rFonts w:hint="eastAsia"/>
        </w:rPr>
        <w:t>汇编</w:t>
      </w:r>
      <w:r w:rsidRPr="00E34DD7">
        <w:rPr>
          <w:rFonts w:hint="eastAsia"/>
        </w:rPr>
        <w:t>宣讲素材汇编成册。</w:t>
      </w:r>
    </w:p>
    <w:p w:rsidR="00E34DD7" w:rsidRPr="00E34DD7" w:rsidRDefault="00E34DD7" w:rsidP="003B513C">
      <w:pPr>
        <w:pStyle w:val="af2"/>
      </w:pPr>
      <w:r>
        <w:rPr>
          <w:rFonts w:hint="eastAsia"/>
        </w:rPr>
        <w:t>联系村居</w:t>
      </w:r>
      <w:r w:rsidR="006F1267">
        <w:rPr>
          <w:rFonts w:hint="eastAsia"/>
        </w:rPr>
        <w:t>，集中培训。</w:t>
      </w:r>
      <w:r w:rsidR="006F1267" w:rsidRPr="006F1267">
        <w:rPr>
          <w:rFonts w:hint="eastAsia"/>
        </w:rPr>
        <w:t>在工作室联系乡镇</w:t>
      </w:r>
      <w:r w:rsidR="001E65F7" w:rsidRPr="001E65F7">
        <w:rPr>
          <w:rFonts w:hint="eastAsia"/>
        </w:rPr>
        <w:t>（街道、园区）</w:t>
      </w:r>
      <w:r w:rsidR="006F1267" w:rsidRPr="006F1267">
        <w:rPr>
          <w:rFonts w:hint="eastAsia"/>
        </w:rPr>
        <w:t>的基础上，要求工作室成员</w:t>
      </w:r>
      <w:r w:rsidR="006F1267">
        <w:rPr>
          <w:rFonts w:hint="eastAsia"/>
        </w:rPr>
        <w:t>可</w:t>
      </w:r>
      <w:r w:rsidR="006F1267" w:rsidRPr="006F1267">
        <w:rPr>
          <w:rFonts w:hint="eastAsia"/>
        </w:rPr>
        <w:t>就近联系2-3个村，每季度围绕选题策划、讲稿撰写、宣讲技能、仪态仪表等方面开展集中培训</w:t>
      </w:r>
      <w:r w:rsidR="006F1267">
        <w:rPr>
          <w:rFonts w:hint="eastAsia"/>
        </w:rPr>
        <w:t>。</w:t>
      </w:r>
    </w:p>
    <w:p w:rsidR="006E77C3" w:rsidRDefault="006E77C3" w:rsidP="004157FB">
      <w:pPr>
        <w:pStyle w:val="affd"/>
        <w:spacing w:before="156" w:after="156"/>
      </w:pPr>
      <w:bookmarkStart w:id="105" w:name="_Toc78747092"/>
      <w:bookmarkStart w:id="106" w:name="_Toc78747411"/>
      <w:bookmarkStart w:id="107" w:name="_Toc84520538"/>
      <w:bookmarkStart w:id="108" w:name="_Toc85400375"/>
      <w:r>
        <w:rPr>
          <w:rFonts w:hint="eastAsia"/>
        </w:rPr>
        <w:t>宣讲</w:t>
      </w:r>
      <w:r w:rsidR="00B8707E">
        <w:rPr>
          <w:rFonts w:hint="eastAsia"/>
        </w:rPr>
        <w:t>员</w:t>
      </w:r>
      <w:r>
        <w:rPr>
          <w:rFonts w:hint="eastAsia"/>
        </w:rPr>
        <w:t>培训</w:t>
      </w:r>
      <w:bookmarkEnd w:id="105"/>
      <w:bookmarkEnd w:id="106"/>
      <w:bookmarkEnd w:id="107"/>
      <w:bookmarkEnd w:id="108"/>
    </w:p>
    <w:p w:rsidR="001E65F7" w:rsidRDefault="001E65F7" w:rsidP="002D726D">
      <w:pPr>
        <w:pStyle w:val="afffffffff1"/>
      </w:pPr>
      <w:r>
        <w:rPr>
          <w:rFonts w:hint="eastAsia"/>
        </w:rPr>
        <w:t>由县委</w:t>
      </w:r>
      <w:r w:rsidR="002D726D">
        <w:rPr>
          <w:rFonts w:hint="eastAsia"/>
        </w:rPr>
        <w:t>宣传部联合县委党校定期全县范围组织集中大规模基础理论培训，每年不少于2次。</w:t>
      </w:r>
    </w:p>
    <w:p w:rsidR="006E77C3" w:rsidRDefault="006E77C3" w:rsidP="002D726D">
      <w:pPr>
        <w:pStyle w:val="afffffffff1"/>
      </w:pPr>
      <w:r>
        <w:rPr>
          <w:rFonts w:hint="eastAsia"/>
        </w:rPr>
        <w:t>工作室</w:t>
      </w:r>
      <w:r w:rsidR="006514C9">
        <w:rPr>
          <w:rFonts w:hint="eastAsia"/>
        </w:rPr>
        <w:t>根据志愿服务活动要求和团队情况，对</w:t>
      </w:r>
      <w:r w:rsidR="004157FB">
        <w:rPr>
          <w:rFonts w:hint="eastAsia"/>
        </w:rPr>
        <w:t>宣讲</w:t>
      </w:r>
      <w:r w:rsidR="006514C9">
        <w:rPr>
          <w:rFonts w:hint="eastAsia"/>
        </w:rPr>
        <w:t>者及时进行志愿服务基本理念、专业服务知识和服务技能培训</w:t>
      </w:r>
      <w:r w:rsidR="004157FB">
        <w:rPr>
          <w:rFonts w:hint="eastAsia"/>
        </w:rPr>
        <w:t>：</w:t>
      </w:r>
    </w:p>
    <w:p w:rsidR="00B8707E" w:rsidRDefault="00B8707E" w:rsidP="003B513C">
      <w:pPr>
        <w:pStyle w:val="af2"/>
      </w:pPr>
      <w:r w:rsidRPr="00B8707E">
        <w:rPr>
          <w:rFonts w:hint="eastAsia"/>
        </w:rPr>
        <w:t>备课</w:t>
      </w:r>
      <w:r w:rsidR="004157FB">
        <w:rPr>
          <w:rFonts w:hint="eastAsia"/>
        </w:rPr>
        <w:t>。</w:t>
      </w:r>
      <w:r w:rsidRPr="00B8707E">
        <w:rPr>
          <w:rFonts w:hint="eastAsia"/>
        </w:rPr>
        <w:t>以工作室为单位制定年度备课计划，确定每个主题的主备人，每月</w:t>
      </w:r>
      <w:proofErr w:type="gramStart"/>
      <w:r w:rsidR="004157FB">
        <w:rPr>
          <w:rFonts w:hint="eastAsia"/>
        </w:rPr>
        <w:t>定期</w:t>
      </w:r>
      <w:r w:rsidRPr="00B8707E">
        <w:rPr>
          <w:rFonts w:hint="eastAsia"/>
        </w:rPr>
        <w:t>由</w:t>
      </w:r>
      <w:proofErr w:type="gramEnd"/>
      <w:r w:rsidRPr="00B8707E">
        <w:rPr>
          <w:rFonts w:hint="eastAsia"/>
        </w:rPr>
        <w:t>负责人召集开展集中备课并形成宣讲初稿供工作室成员共享；</w:t>
      </w:r>
    </w:p>
    <w:p w:rsidR="00B8707E" w:rsidRDefault="00B8707E" w:rsidP="003B513C">
      <w:pPr>
        <w:pStyle w:val="af2"/>
      </w:pPr>
      <w:r w:rsidRPr="00B8707E">
        <w:rPr>
          <w:rFonts w:hint="eastAsia"/>
        </w:rPr>
        <w:t>宣讲</w:t>
      </w:r>
      <w:r w:rsidR="008D1543">
        <w:rPr>
          <w:rFonts w:hint="eastAsia"/>
        </w:rPr>
        <w:t>。</w:t>
      </w:r>
      <w:r w:rsidRPr="00B8707E">
        <w:rPr>
          <w:rFonts w:hint="eastAsia"/>
        </w:rPr>
        <w:t>针对每月集中备课形成的宣讲初稿，工作室每位宣讲员自由认领一节课，并制作宣讲课件，定期把党课送到结对的乡镇部门、村企社区、学校等服务对象；</w:t>
      </w:r>
    </w:p>
    <w:p w:rsidR="00481A5C" w:rsidRPr="003B513C" w:rsidRDefault="00481A5C" w:rsidP="00481A5C">
      <w:pPr>
        <w:pStyle w:val="affc"/>
        <w:spacing w:before="312" w:after="312"/>
      </w:pPr>
      <w:bookmarkStart w:id="109" w:name="_Toc84520539"/>
      <w:bookmarkStart w:id="110" w:name="_Toc85400376"/>
      <w:r w:rsidRPr="003B513C">
        <w:rPr>
          <w:rFonts w:hint="eastAsia"/>
        </w:rPr>
        <w:t>志愿者招募</w:t>
      </w:r>
      <w:bookmarkEnd w:id="109"/>
      <w:bookmarkEnd w:id="110"/>
      <w:r w:rsidRPr="003B513C">
        <w:t xml:space="preserve"> </w:t>
      </w:r>
    </w:p>
    <w:p w:rsidR="00481A5C" w:rsidRPr="003B513C" w:rsidRDefault="00481A5C" w:rsidP="00481A5C">
      <w:pPr>
        <w:pStyle w:val="affd"/>
        <w:spacing w:before="156" w:after="156"/>
      </w:pPr>
      <w:bookmarkStart w:id="111" w:name="_Toc84520540"/>
      <w:bookmarkStart w:id="112" w:name="_Toc85400377"/>
      <w:r w:rsidRPr="003B513C">
        <w:rPr>
          <w:rFonts w:hint="eastAsia"/>
        </w:rPr>
        <w:t>招募方式</w:t>
      </w:r>
      <w:bookmarkEnd w:id="111"/>
      <w:bookmarkEnd w:id="112"/>
      <w:r w:rsidRPr="003B513C">
        <w:t xml:space="preserve"> </w:t>
      </w:r>
    </w:p>
    <w:p w:rsidR="00481A5C" w:rsidRPr="003B513C" w:rsidRDefault="00481A5C" w:rsidP="003B513C">
      <w:pPr>
        <w:pStyle w:val="afffffffff1"/>
      </w:pPr>
      <w:r w:rsidRPr="003B513C">
        <w:rPr>
          <w:rFonts w:hint="eastAsia"/>
        </w:rPr>
        <w:t>志愿者招募可通过推荐招募</w:t>
      </w:r>
      <w:r w:rsidR="002D726D" w:rsidRPr="003B513C">
        <w:rPr>
          <w:rFonts w:hint="eastAsia"/>
        </w:rPr>
        <w:t>、</w:t>
      </w:r>
      <w:r w:rsidRPr="003B513C">
        <w:rPr>
          <w:rFonts w:hint="eastAsia"/>
        </w:rPr>
        <w:t>公开招募</w:t>
      </w:r>
      <w:r w:rsidR="00060123" w:rsidRPr="003B513C">
        <w:rPr>
          <w:rFonts w:hint="eastAsia"/>
        </w:rPr>
        <w:t>、微型党课大赛遴选等</w:t>
      </w:r>
      <w:r w:rsidRPr="003B513C">
        <w:rPr>
          <w:rFonts w:hint="eastAsia"/>
        </w:rPr>
        <w:t>方式开展。</w:t>
      </w:r>
      <w:r w:rsidRPr="003B513C">
        <w:t xml:space="preserve"> </w:t>
      </w:r>
    </w:p>
    <w:p w:rsidR="00481A5C" w:rsidRPr="003B513C" w:rsidRDefault="00481A5C" w:rsidP="003B513C">
      <w:pPr>
        <w:pStyle w:val="afffffffff1"/>
      </w:pPr>
      <w:r w:rsidRPr="003B513C">
        <w:rPr>
          <w:rFonts w:hint="eastAsia"/>
        </w:rPr>
        <w:t>推荐招募时，被推荐的志愿者可来自于</w:t>
      </w:r>
      <w:r w:rsidR="008F5ADD" w:rsidRPr="003B513C">
        <w:rPr>
          <w:rFonts w:hint="eastAsia"/>
        </w:rPr>
        <w:t>机关工委通过层层遴选确定。</w:t>
      </w:r>
    </w:p>
    <w:p w:rsidR="00481A5C" w:rsidRPr="003B513C" w:rsidRDefault="00481A5C" w:rsidP="003B513C">
      <w:pPr>
        <w:pStyle w:val="afffffffff1"/>
        <w:rPr>
          <w:rFonts w:cs="宋体"/>
          <w:color w:val="000000"/>
        </w:rPr>
      </w:pPr>
      <w:r w:rsidRPr="003B513C">
        <w:rPr>
          <w:rFonts w:cs="宋体" w:hint="eastAsia"/>
          <w:color w:val="000000"/>
        </w:rPr>
        <w:t>公开招募是志愿者招募的主要形式，招募时应向志愿者明确以下信息：</w:t>
      </w:r>
      <w:r w:rsidRPr="003B513C">
        <w:rPr>
          <w:rFonts w:cs="宋体"/>
          <w:color w:val="000000"/>
        </w:rPr>
        <w:t xml:space="preserve"> </w:t>
      </w:r>
    </w:p>
    <w:p w:rsidR="00481A5C" w:rsidRPr="003B513C" w:rsidRDefault="00481A5C" w:rsidP="003B513C">
      <w:pPr>
        <w:pStyle w:val="af2"/>
      </w:pPr>
      <w:r w:rsidRPr="003B513C">
        <w:rPr>
          <w:rFonts w:hint="eastAsia"/>
        </w:rPr>
        <w:t>招募渠道，以及向潜在志愿者发布需求信息的频率；</w:t>
      </w:r>
      <w:r w:rsidRPr="003B513C">
        <w:t xml:space="preserve"> </w:t>
      </w:r>
    </w:p>
    <w:p w:rsidR="00481A5C" w:rsidRPr="003B513C" w:rsidRDefault="00481A5C" w:rsidP="003B513C">
      <w:pPr>
        <w:pStyle w:val="af2"/>
      </w:pPr>
      <w:r w:rsidRPr="003B513C">
        <w:rPr>
          <w:rFonts w:hint="eastAsia"/>
        </w:rPr>
        <w:t>志愿者所需提供的</w:t>
      </w:r>
      <w:r w:rsidR="008F5ADD" w:rsidRPr="003B513C">
        <w:rPr>
          <w:rFonts w:hint="eastAsia"/>
        </w:rPr>
        <w:t>宣讲</w:t>
      </w:r>
      <w:r w:rsidRPr="003B513C">
        <w:rPr>
          <w:rFonts w:hint="eastAsia"/>
        </w:rPr>
        <w:t>类型、时间；</w:t>
      </w:r>
      <w:r w:rsidRPr="003B513C">
        <w:t xml:space="preserve"> </w:t>
      </w:r>
    </w:p>
    <w:p w:rsidR="00060123" w:rsidRPr="003B513C" w:rsidRDefault="00481A5C" w:rsidP="003B513C">
      <w:pPr>
        <w:pStyle w:val="af2"/>
      </w:pPr>
      <w:r w:rsidRPr="003B513C">
        <w:rPr>
          <w:rFonts w:hint="eastAsia"/>
        </w:rPr>
        <w:t>志愿者应具备知识和技能要求</w:t>
      </w:r>
      <w:r w:rsidR="00A5588D" w:rsidRPr="003B513C">
        <w:rPr>
          <w:rFonts w:hint="eastAsia"/>
        </w:rPr>
        <w:t>。</w:t>
      </w:r>
      <w:r w:rsidRPr="003B513C">
        <w:t xml:space="preserve"> </w:t>
      </w:r>
    </w:p>
    <w:p w:rsidR="00060123" w:rsidRPr="003B513C" w:rsidRDefault="009B36D1" w:rsidP="009B36D1">
      <w:pPr>
        <w:pStyle w:val="afffffffff1"/>
      </w:pPr>
      <w:r w:rsidRPr="003B513C">
        <w:rPr>
          <w:rFonts w:hint="eastAsia"/>
        </w:rPr>
        <w:t>微型党课大赛遴选是由县（区）每年</w:t>
      </w:r>
      <w:r w:rsidR="00060123" w:rsidRPr="003B513C">
        <w:rPr>
          <w:rFonts w:hint="eastAsia"/>
        </w:rPr>
        <w:t>定期组织，遴选一批优秀宣讲员。</w:t>
      </w:r>
    </w:p>
    <w:p w:rsidR="00060123" w:rsidRPr="003B513C" w:rsidRDefault="00481A5C" w:rsidP="00060123">
      <w:pPr>
        <w:pStyle w:val="affd"/>
        <w:spacing w:before="156" w:after="156"/>
      </w:pPr>
      <w:r w:rsidRPr="003B513C">
        <w:t xml:space="preserve"> </w:t>
      </w:r>
      <w:bookmarkStart w:id="113" w:name="_Toc84520541"/>
      <w:bookmarkStart w:id="114" w:name="_Toc85400378"/>
      <w:r w:rsidRPr="003B513C">
        <w:rPr>
          <w:rFonts w:hint="eastAsia"/>
        </w:rPr>
        <w:t>招募沟通</w:t>
      </w:r>
      <w:bookmarkEnd w:id="113"/>
      <w:bookmarkEnd w:id="114"/>
    </w:p>
    <w:p w:rsidR="00481A5C" w:rsidRPr="003B513C" w:rsidRDefault="00481A5C" w:rsidP="00481A5C">
      <w:pPr>
        <w:pStyle w:val="afffffffff1"/>
      </w:pPr>
      <w:r w:rsidRPr="003B513C">
        <w:rPr>
          <w:rFonts w:hint="eastAsia"/>
        </w:rPr>
        <w:t>沟通应平等、自愿。</w:t>
      </w:r>
      <w:r w:rsidRPr="003B513C">
        <w:t xml:space="preserve"> </w:t>
      </w:r>
    </w:p>
    <w:p w:rsidR="00481A5C" w:rsidRPr="003B513C" w:rsidRDefault="00481A5C" w:rsidP="00481A5C">
      <w:pPr>
        <w:pStyle w:val="afffffffff1"/>
      </w:pPr>
      <w:r w:rsidRPr="003B513C">
        <w:rPr>
          <w:rFonts w:hint="eastAsia"/>
        </w:rPr>
        <w:t>有固定的场所和有效的通讯方式。</w:t>
      </w:r>
      <w:r w:rsidRPr="003B513C">
        <w:t xml:space="preserve"> </w:t>
      </w:r>
    </w:p>
    <w:p w:rsidR="00481A5C" w:rsidRPr="003B513C" w:rsidRDefault="00481A5C" w:rsidP="00481A5C">
      <w:pPr>
        <w:pStyle w:val="affd"/>
        <w:spacing w:before="156" w:after="156"/>
      </w:pPr>
      <w:bookmarkStart w:id="115" w:name="_Toc84520542"/>
      <w:bookmarkStart w:id="116" w:name="_Toc85400379"/>
      <w:r w:rsidRPr="003B513C">
        <w:rPr>
          <w:rFonts w:hint="eastAsia"/>
        </w:rPr>
        <w:t>选拔录用</w:t>
      </w:r>
      <w:bookmarkEnd w:id="115"/>
      <w:bookmarkEnd w:id="116"/>
      <w:r w:rsidRPr="003B513C">
        <w:t xml:space="preserve"> </w:t>
      </w:r>
    </w:p>
    <w:p w:rsidR="00481A5C" w:rsidRPr="003B513C" w:rsidRDefault="00481A5C" w:rsidP="00481A5C">
      <w:pPr>
        <w:pStyle w:val="afffffffff1"/>
      </w:pPr>
      <w:r w:rsidRPr="003B513C">
        <w:rPr>
          <w:rFonts w:hint="eastAsia"/>
        </w:rPr>
        <w:lastRenderedPageBreak/>
        <w:t>被选拔录用的志愿者</w:t>
      </w:r>
      <w:proofErr w:type="gramStart"/>
      <w:r w:rsidRPr="003B513C">
        <w:rPr>
          <w:rFonts w:hint="eastAsia"/>
        </w:rPr>
        <w:t>应注册</w:t>
      </w:r>
      <w:proofErr w:type="gramEnd"/>
      <w:r w:rsidRPr="003B513C">
        <w:rPr>
          <w:rFonts w:hint="eastAsia"/>
        </w:rPr>
        <w:t>登记</w:t>
      </w:r>
      <w:r w:rsidR="00FE1ABE" w:rsidRPr="003B513C">
        <w:rPr>
          <w:rFonts w:hint="eastAsia"/>
        </w:rPr>
        <w:t>，录入省市志愿服务平台</w:t>
      </w:r>
      <w:r w:rsidRPr="003B513C">
        <w:rPr>
          <w:rFonts w:hint="eastAsia"/>
        </w:rPr>
        <w:t>。</w:t>
      </w:r>
      <w:r w:rsidRPr="003B513C">
        <w:t xml:space="preserve"> </w:t>
      </w:r>
    </w:p>
    <w:p w:rsidR="00481A5C" w:rsidRPr="003B513C" w:rsidRDefault="00481A5C" w:rsidP="00E75D0D">
      <w:pPr>
        <w:pStyle w:val="afffffffff1"/>
      </w:pPr>
      <w:r w:rsidRPr="003B513C">
        <w:rPr>
          <w:rFonts w:hint="eastAsia"/>
        </w:rPr>
        <w:t>选拔可采取面试、笔试等方式。</w:t>
      </w:r>
      <w:r w:rsidRPr="003B513C">
        <w:t xml:space="preserve"> </w:t>
      </w:r>
    </w:p>
    <w:p w:rsidR="00425223" w:rsidRDefault="00425223" w:rsidP="00425223">
      <w:pPr>
        <w:pStyle w:val="affc"/>
        <w:spacing w:before="312" w:after="312"/>
      </w:pPr>
      <w:bookmarkStart w:id="117" w:name="_Toc78747093"/>
      <w:bookmarkStart w:id="118" w:name="_Toc78747412"/>
      <w:bookmarkStart w:id="119" w:name="_Toc84520543"/>
      <w:bookmarkStart w:id="120" w:name="_Toc85400380"/>
      <w:r>
        <w:rPr>
          <w:rFonts w:hint="eastAsia"/>
        </w:rPr>
        <w:t>服务内容及</w:t>
      </w:r>
      <w:r w:rsidR="00B90AE4">
        <w:rPr>
          <w:rFonts w:hint="eastAsia"/>
        </w:rPr>
        <w:t>流程</w:t>
      </w:r>
      <w:bookmarkEnd w:id="117"/>
      <w:bookmarkEnd w:id="118"/>
      <w:bookmarkEnd w:id="119"/>
      <w:bookmarkEnd w:id="120"/>
    </w:p>
    <w:p w:rsidR="00B90AE4" w:rsidRDefault="00B90AE4" w:rsidP="00B90AE4">
      <w:pPr>
        <w:pStyle w:val="affd"/>
        <w:spacing w:before="156" w:after="156"/>
      </w:pPr>
      <w:bookmarkStart w:id="121" w:name="_Toc78747094"/>
      <w:bookmarkStart w:id="122" w:name="_Toc78747413"/>
      <w:bookmarkStart w:id="123" w:name="_Toc84520544"/>
      <w:bookmarkStart w:id="124" w:name="_Toc85400381"/>
      <w:r>
        <w:rPr>
          <w:rFonts w:hint="eastAsia"/>
        </w:rPr>
        <w:t>服务内容</w:t>
      </w:r>
      <w:bookmarkEnd w:id="121"/>
      <w:bookmarkEnd w:id="122"/>
      <w:bookmarkEnd w:id="123"/>
      <w:bookmarkEnd w:id="124"/>
    </w:p>
    <w:p w:rsidR="00B90AE4" w:rsidRDefault="00696B31" w:rsidP="00B90AE4">
      <w:pPr>
        <w:pStyle w:val="affffb"/>
        <w:ind w:firstLine="420"/>
      </w:pPr>
      <w:r>
        <w:rPr>
          <w:rFonts w:hint="eastAsia"/>
        </w:rPr>
        <w:t>以青年为主要群体</w:t>
      </w:r>
      <w:r w:rsidR="00B90AE4">
        <w:rPr>
          <w:rFonts w:hint="eastAsia"/>
        </w:rPr>
        <w:t>志愿服务组织可提供包括但不限于党</w:t>
      </w:r>
      <w:r w:rsidR="00741D80">
        <w:rPr>
          <w:rFonts w:hint="eastAsia"/>
        </w:rPr>
        <w:t>的</w:t>
      </w:r>
      <w:r w:rsidR="00B90AE4">
        <w:rPr>
          <w:rFonts w:hint="eastAsia"/>
        </w:rPr>
        <w:t>创新理论、</w:t>
      </w:r>
      <w:r w:rsidR="00B90AE4" w:rsidRPr="00B90AE4">
        <w:rPr>
          <w:rFonts w:hint="eastAsia"/>
        </w:rPr>
        <w:t>惠民政策、平安法治、教育卫生、实用技术</w:t>
      </w:r>
      <w:r w:rsidR="00B90AE4">
        <w:rPr>
          <w:rFonts w:hint="eastAsia"/>
        </w:rPr>
        <w:t>等方面的志愿服务。</w:t>
      </w:r>
      <w:r w:rsidR="009265EA">
        <w:rPr>
          <w:rFonts w:hint="eastAsia"/>
        </w:rPr>
        <w:t>包括但不限于：</w:t>
      </w:r>
    </w:p>
    <w:p w:rsidR="00C336EC" w:rsidRDefault="00696B31" w:rsidP="00C336EC">
      <w:pPr>
        <w:pStyle w:val="af2"/>
      </w:pPr>
      <w:r w:rsidRPr="00696B31">
        <w:rPr>
          <w:rFonts w:hint="eastAsia"/>
        </w:rPr>
        <w:t>理论宣讲，对中央、省委、市委和</w:t>
      </w:r>
      <w:r w:rsidR="00665A98">
        <w:rPr>
          <w:rFonts w:hint="eastAsia"/>
        </w:rPr>
        <w:t>县（区）</w:t>
      </w:r>
      <w:r w:rsidRPr="00696B31">
        <w:rPr>
          <w:rFonts w:hint="eastAsia"/>
        </w:rPr>
        <w:t>委的有关全会精神和思想理论的解读</w:t>
      </w:r>
      <w:r w:rsidR="003B513C">
        <w:rPr>
          <w:rFonts w:hint="eastAsia"/>
        </w:rPr>
        <w:t>；</w:t>
      </w:r>
    </w:p>
    <w:p w:rsidR="00741D80" w:rsidRDefault="00696B31" w:rsidP="00FB5DDA">
      <w:pPr>
        <w:pStyle w:val="af2"/>
      </w:pPr>
      <w:r w:rsidRPr="00696B31">
        <w:rPr>
          <w:rFonts w:hint="eastAsia"/>
        </w:rPr>
        <w:t>经济形势和各</w:t>
      </w:r>
      <w:proofErr w:type="gramStart"/>
      <w:r w:rsidRPr="00696B31">
        <w:rPr>
          <w:rFonts w:hint="eastAsia"/>
        </w:rPr>
        <w:t>类政策</w:t>
      </w:r>
      <w:proofErr w:type="gramEnd"/>
      <w:r w:rsidRPr="00696B31">
        <w:rPr>
          <w:rFonts w:hint="eastAsia"/>
        </w:rPr>
        <w:t>解读，对宏观经济、产业政策和</w:t>
      </w:r>
      <w:r w:rsidR="00071619">
        <w:rPr>
          <w:rFonts w:hint="eastAsia"/>
        </w:rPr>
        <w:t>当地</w:t>
      </w:r>
      <w:r w:rsidRPr="00696B31">
        <w:rPr>
          <w:rFonts w:hint="eastAsia"/>
        </w:rPr>
        <w:t>经济发展形势解读，对上级和</w:t>
      </w:r>
      <w:r w:rsidR="00665A98">
        <w:rPr>
          <w:rFonts w:hint="eastAsia"/>
        </w:rPr>
        <w:t>县（区）</w:t>
      </w:r>
      <w:r w:rsidRPr="00696B31">
        <w:rPr>
          <w:rFonts w:hint="eastAsia"/>
        </w:rPr>
        <w:t>级各部门出台的经济社会的各</w:t>
      </w:r>
      <w:proofErr w:type="gramStart"/>
      <w:r w:rsidRPr="00696B31">
        <w:rPr>
          <w:rFonts w:hint="eastAsia"/>
        </w:rPr>
        <w:t>类政策</w:t>
      </w:r>
      <w:proofErr w:type="gramEnd"/>
      <w:r w:rsidRPr="00696B31">
        <w:rPr>
          <w:rFonts w:hint="eastAsia"/>
        </w:rPr>
        <w:t>广泛宣讲</w:t>
      </w:r>
      <w:r w:rsidR="003B513C">
        <w:rPr>
          <w:rFonts w:hint="eastAsia"/>
        </w:rPr>
        <w:t>；</w:t>
      </w:r>
    </w:p>
    <w:p w:rsidR="003B513C" w:rsidRDefault="00696B31" w:rsidP="00FB5DDA">
      <w:pPr>
        <w:pStyle w:val="af2"/>
      </w:pPr>
      <w:r w:rsidRPr="00696B31">
        <w:rPr>
          <w:rFonts w:hint="eastAsia"/>
        </w:rPr>
        <w:t>社会热点、重要舆情的评论，对一些社会现象和网络舆情进行正面的引导，采用一些案例对安全生产、普法宣传等一些平安法制教育方面进行宣讲。</w:t>
      </w:r>
    </w:p>
    <w:p w:rsidR="009265EA" w:rsidRPr="00B90AE4" w:rsidRDefault="00696B31" w:rsidP="00FB5DDA">
      <w:pPr>
        <w:pStyle w:val="af2"/>
      </w:pPr>
      <w:r w:rsidRPr="00696B31">
        <w:rPr>
          <w:rFonts w:hint="eastAsia"/>
        </w:rPr>
        <w:t>卫生健康和农业实用技术的宣讲，对农业产业方面的技术难题进行宣讲。</w:t>
      </w:r>
    </w:p>
    <w:p w:rsidR="00673E68" w:rsidRDefault="00673E68" w:rsidP="00B90AE4">
      <w:pPr>
        <w:pStyle w:val="affd"/>
        <w:spacing w:before="156" w:after="156"/>
      </w:pPr>
      <w:bookmarkStart w:id="125" w:name="_Toc78747095"/>
      <w:bookmarkStart w:id="126" w:name="_Toc78747414"/>
      <w:bookmarkStart w:id="127" w:name="_Toc84520545"/>
      <w:bookmarkStart w:id="128" w:name="_Toc85400382"/>
      <w:r>
        <w:rPr>
          <w:rFonts w:hint="eastAsia"/>
        </w:rPr>
        <w:t>服务流程</w:t>
      </w:r>
      <w:bookmarkEnd w:id="125"/>
      <w:bookmarkEnd w:id="126"/>
      <w:bookmarkEnd w:id="127"/>
      <w:bookmarkEnd w:id="128"/>
    </w:p>
    <w:p w:rsidR="00AA2095" w:rsidRDefault="00AA2095" w:rsidP="00AA2095">
      <w:pPr>
        <w:pStyle w:val="affe"/>
        <w:spacing w:before="156" w:after="156"/>
      </w:pPr>
      <w:r>
        <w:rPr>
          <w:rFonts w:hint="eastAsia"/>
        </w:rPr>
        <w:t>调查</w:t>
      </w:r>
      <w:r w:rsidR="00673E68">
        <w:rPr>
          <w:rFonts w:hint="eastAsia"/>
        </w:rPr>
        <w:t>需求</w:t>
      </w:r>
    </w:p>
    <w:p w:rsidR="00AA2095" w:rsidRDefault="00673E68" w:rsidP="00673E68">
      <w:pPr>
        <w:pStyle w:val="affffb"/>
        <w:ind w:firstLine="420"/>
      </w:pPr>
      <w:r>
        <w:rPr>
          <w:rFonts w:hint="eastAsia"/>
        </w:rPr>
        <w:t>调查</w:t>
      </w:r>
      <w:r w:rsidR="009265EA">
        <w:rPr>
          <w:rFonts w:hint="eastAsia"/>
        </w:rPr>
        <w:t>青年群体</w:t>
      </w:r>
      <w:r w:rsidR="00AA2095">
        <w:rPr>
          <w:rFonts w:hint="eastAsia"/>
        </w:rPr>
        <w:t>对新时代理论的</w:t>
      </w:r>
      <w:r>
        <w:rPr>
          <w:rFonts w:hint="eastAsia"/>
        </w:rPr>
        <w:t>需要</w:t>
      </w:r>
      <w:r w:rsidR="00AA2095">
        <w:rPr>
          <w:rFonts w:hint="eastAsia"/>
        </w:rPr>
        <w:t>。</w:t>
      </w:r>
    </w:p>
    <w:p w:rsidR="00673E68" w:rsidRDefault="00673E68" w:rsidP="00B90AE4">
      <w:pPr>
        <w:pStyle w:val="affe"/>
        <w:spacing w:before="156" w:after="156"/>
      </w:pPr>
      <w:r>
        <w:rPr>
          <w:rFonts w:hint="eastAsia"/>
        </w:rPr>
        <w:t>策划</w:t>
      </w:r>
      <w:r w:rsidR="00696B31">
        <w:rPr>
          <w:rFonts w:hint="eastAsia"/>
        </w:rPr>
        <w:t>活动</w:t>
      </w:r>
    </w:p>
    <w:p w:rsidR="00673E68" w:rsidRDefault="00673E68" w:rsidP="00673E68">
      <w:pPr>
        <w:pStyle w:val="affffb"/>
        <w:ind w:firstLine="420"/>
      </w:pPr>
      <w:r>
        <w:rPr>
          <w:rFonts w:hint="eastAsia"/>
        </w:rPr>
        <w:t>分析社会需求，结合实际并综合分析所能链接社会资源等，确定志愿服务</w:t>
      </w:r>
      <w:r w:rsidR="003A46F2">
        <w:rPr>
          <w:rFonts w:hint="eastAsia"/>
        </w:rPr>
        <w:t>活动</w:t>
      </w:r>
      <w:r w:rsidR="00341A45">
        <w:rPr>
          <w:rFonts w:hint="eastAsia"/>
        </w:rPr>
        <w:t>，包括但不限于以下方式策划项目：</w:t>
      </w:r>
    </w:p>
    <w:p w:rsidR="00341A45" w:rsidRDefault="00341A45" w:rsidP="00341A45">
      <w:pPr>
        <w:pStyle w:val="af2"/>
      </w:pPr>
      <w:r>
        <w:rPr>
          <w:rFonts w:hint="eastAsia"/>
        </w:rPr>
        <w:t>每月定期开展网上调查；</w:t>
      </w:r>
    </w:p>
    <w:p w:rsidR="00341A45" w:rsidRDefault="00341A45" w:rsidP="00341A45">
      <w:pPr>
        <w:pStyle w:val="af2"/>
      </w:pPr>
      <w:r>
        <w:rPr>
          <w:rFonts w:hint="eastAsia"/>
        </w:rPr>
        <w:t>结合网下宣讲活动，随机动态策划；</w:t>
      </w:r>
    </w:p>
    <w:p w:rsidR="00341A45" w:rsidRDefault="00341A45" w:rsidP="00341A45">
      <w:pPr>
        <w:pStyle w:val="af2"/>
      </w:pPr>
      <w:r>
        <w:rPr>
          <w:rFonts w:hint="eastAsia"/>
        </w:rPr>
        <w:t>每月征集定期到相关部门素材遴选</w:t>
      </w:r>
      <w:r w:rsidR="0086676F">
        <w:rPr>
          <w:rFonts w:hint="eastAsia"/>
        </w:rPr>
        <w:t>；</w:t>
      </w:r>
    </w:p>
    <w:p w:rsidR="00341A45" w:rsidRDefault="00341A45" w:rsidP="00341A45">
      <w:pPr>
        <w:pStyle w:val="af2"/>
      </w:pPr>
      <w:r>
        <w:rPr>
          <w:rFonts w:hint="eastAsia"/>
        </w:rPr>
        <w:t>每月团队定期自主策划。</w:t>
      </w:r>
    </w:p>
    <w:p w:rsidR="00673E68" w:rsidRDefault="00673E68" w:rsidP="00B90AE4">
      <w:pPr>
        <w:pStyle w:val="affe"/>
        <w:spacing w:before="156" w:after="156"/>
      </w:pPr>
      <w:r>
        <w:rPr>
          <w:rFonts w:hint="eastAsia"/>
        </w:rPr>
        <w:t>制定计划</w:t>
      </w:r>
    </w:p>
    <w:p w:rsidR="00673E68" w:rsidRDefault="00673E68" w:rsidP="00B90AE4">
      <w:pPr>
        <w:pStyle w:val="afffffffff0"/>
      </w:pPr>
      <w:r>
        <w:rPr>
          <w:rFonts w:hint="eastAsia"/>
        </w:rPr>
        <w:t>制定志愿服务</w:t>
      </w:r>
      <w:r w:rsidR="00C030B8">
        <w:rPr>
          <w:rFonts w:hint="eastAsia"/>
        </w:rPr>
        <w:t>活动</w:t>
      </w:r>
      <w:r>
        <w:rPr>
          <w:rFonts w:hint="eastAsia"/>
        </w:rPr>
        <w:t>方案或计划，明确活动目标、内容、时间、地点、人数</w:t>
      </w:r>
      <w:r w:rsidR="00C030B8">
        <w:rPr>
          <w:rFonts w:hint="eastAsia"/>
        </w:rPr>
        <w:t>、费用使用</w:t>
      </w:r>
      <w:r>
        <w:rPr>
          <w:rFonts w:hint="eastAsia"/>
        </w:rPr>
        <w:t>等事宜。</w:t>
      </w:r>
    </w:p>
    <w:p w:rsidR="00673E68" w:rsidRDefault="00C030B8" w:rsidP="00B90AE4">
      <w:pPr>
        <w:pStyle w:val="afffffffff0"/>
      </w:pPr>
      <w:r>
        <w:rPr>
          <w:rFonts w:hint="eastAsia"/>
        </w:rPr>
        <w:t>可考虑</w:t>
      </w:r>
      <w:r w:rsidR="00673E68">
        <w:rPr>
          <w:rFonts w:hint="eastAsia"/>
        </w:rPr>
        <w:t>与其他群众自治组织、公益活动举办单位合作开展活动。</w:t>
      </w:r>
    </w:p>
    <w:p w:rsidR="00B562D0" w:rsidRPr="003B513C" w:rsidRDefault="00B562D0" w:rsidP="00B90AE4">
      <w:pPr>
        <w:pStyle w:val="affe"/>
        <w:spacing w:before="156" w:after="156"/>
      </w:pPr>
      <w:r w:rsidRPr="003B513C">
        <w:rPr>
          <w:rFonts w:hint="eastAsia"/>
        </w:rPr>
        <w:t>组织宣讲</w:t>
      </w:r>
    </w:p>
    <w:p w:rsidR="00B562D0" w:rsidRPr="003B513C" w:rsidRDefault="00B562D0" w:rsidP="00B562D0">
      <w:pPr>
        <w:pStyle w:val="afff"/>
        <w:spacing w:before="156" w:after="156"/>
      </w:pPr>
      <w:r w:rsidRPr="003B513C">
        <w:rPr>
          <w:rFonts w:hint="eastAsia"/>
        </w:rPr>
        <w:t>宣讲信息发布</w:t>
      </w:r>
    </w:p>
    <w:p w:rsidR="00B562D0" w:rsidRPr="003B513C" w:rsidRDefault="00B562D0" w:rsidP="00B562D0">
      <w:pPr>
        <w:pStyle w:val="affffb"/>
        <w:ind w:firstLine="420"/>
      </w:pPr>
      <w:r w:rsidRPr="003B513C">
        <w:rPr>
          <w:rFonts w:hint="eastAsia"/>
        </w:rPr>
        <w:t>可通过自行、委托等渠道发布宣讲信息，宣传新时代理论青年宣讲志愿活动。</w:t>
      </w:r>
    </w:p>
    <w:p w:rsidR="00B562D0" w:rsidRPr="003B513C" w:rsidRDefault="00B562D0" w:rsidP="00B562D0">
      <w:pPr>
        <w:pStyle w:val="afff"/>
        <w:spacing w:before="156" w:after="156"/>
      </w:pPr>
      <w:r w:rsidRPr="003B513C">
        <w:rPr>
          <w:rFonts w:hint="eastAsia"/>
        </w:rPr>
        <w:t>宣讲形式</w:t>
      </w:r>
    </w:p>
    <w:p w:rsidR="00B562D0" w:rsidRPr="003B513C" w:rsidRDefault="00CE2909" w:rsidP="00B562D0">
      <w:pPr>
        <w:pStyle w:val="affffb"/>
        <w:ind w:firstLine="420"/>
      </w:pPr>
      <w:r w:rsidRPr="003B513C">
        <w:rPr>
          <w:rFonts w:hint="eastAsia"/>
        </w:rPr>
        <w:t>可采取</w:t>
      </w:r>
      <w:r w:rsidR="009F42D6" w:rsidRPr="003B513C">
        <w:rPr>
          <w:rFonts w:hint="eastAsia"/>
        </w:rPr>
        <w:t>线上线下</w:t>
      </w:r>
      <w:r w:rsidRPr="003B513C">
        <w:rPr>
          <w:rFonts w:hint="eastAsia"/>
        </w:rPr>
        <w:t>讲授式、研讨式、案例式</w:t>
      </w:r>
      <w:r w:rsidR="0086676F" w:rsidRPr="003B513C">
        <w:rPr>
          <w:rFonts w:hint="eastAsia"/>
        </w:rPr>
        <w:t>、分享式</w:t>
      </w:r>
      <w:r w:rsidRPr="003B513C">
        <w:rPr>
          <w:rFonts w:hint="eastAsia"/>
        </w:rPr>
        <w:t>等多种形式灵活进行。</w:t>
      </w:r>
    </w:p>
    <w:p w:rsidR="00673E68" w:rsidRDefault="00673E68" w:rsidP="00B90AE4">
      <w:pPr>
        <w:pStyle w:val="affe"/>
        <w:spacing w:before="156" w:after="156"/>
      </w:pPr>
      <w:r>
        <w:rPr>
          <w:rFonts w:hint="eastAsia"/>
        </w:rPr>
        <w:t>提供服务</w:t>
      </w:r>
    </w:p>
    <w:p w:rsidR="00673E68" w:rsidRPr="003B513C" w:rsidRDefault="00C329A4" w:rsidP="00B90AE4">
      <w:pPr>
        <w:pStyle w:val="affffb"/>
        <w:ind w:firstLine="420"/>
      </w:pPr>
      <w:r w:rsidRPr="003B513C">
        <w:rPr>
          <w:rFonts w:hint="eastAsia"/>
        </w:rPr>
        <w:lastRenderedPageBreak/>
        <w:t>宣讲员</w:t>
      </w:r>
      <w:r w:rsidR="00673E68" w:rsidRPr="003B513C">
        <w:rPr>
          <w:rFonts w:hint="eastAsia"/>
        </w:rPr>
        <w:t>根据项目计划和服务对象需求提供</w:t>
      </w:r>
      <w:r w:rsidRPr="003B513C">
        <w:rPr>
          <w:rFonts w:hint="eastAsia"/>
        </w:rPr>
        <w:t>宣讲</w:t>
      </w:r>
      <w:r w:rsidR="00673E68" w:rsidRPr="003B513C">
        <w:rPr>
          <w:rFonts w:hint="eastAsia"/>
        </w:rPr>
        <w:t>服务</w:t>
      </w:r>
      <w:r w:rsidRPr="003B513C">
        <w:rPr>
          <w:rFonts w:hint="eastAsia"/>
        </w:rPr>
        <w:t>。辅助人员应完成后勤工作和安全保障工作，</w:t>
      </w:r>
      <w:r w:rsidR="00673E68" w:rsidRPr="003B513C">
        <w:rPr>
          <w:rFonts w:hint="eastAsia"/>
        </w:rPr>
        <w:t>并做好文字、图片、音频等现场记录。</w:t>
      </w:r>
    </w:p>
    <w:p w:rsidR="00C329A4" w:rsidRPr="003B513C" w:rsidRDefault="00C329A4" w:rsidP="00C329A4">
      <w:pPr>
        <w:pStyle w:val="affe"/>
        <w:spacing w:before="156" w:after="156"/>
      </w:pPr>
      <w:r w:rsidRPr="003B513C">
        <w:rPr>
          <w:rFonts w:hint="eastAsia"/>
        </w:rPr>
        <w:t>宣讲服务评估</w:t>
      </w:r>
    </w:p>
    <w:p w:rsidR="00C329A4" w:rsidRPr="003B513C" w:rsidRDefault="00D8533E" w:rsidP="00D8533E">
      <w:pPr>
        <w:pStyle w:val="afff"/>
        <w:spacing w:before="156" w:after="156"/>
      </w:pPr>
      <w:r w:rsidRPr="003B513C">
        <w:rPr>
          <w:rFonts w:hint="eastAsia"/>
        </w:rPr>
        <w:t>宣讲效果评估</w:t>
      </w:r>
    </w:p>
    <w:p w:rsidR="00D8533E" w:rsidRPr="003B513C" w:rsidRDefault="0048549D" w:rsidP="00D8533E">
      <w:pPr>
        <w:pStyle w:val="affffb"/>
        <w:ind w:firstLine="420"/>
      </w:pPr>
      <w:r w:rsidRPr="003B513C">
        <w:rPr>
          <w:rFonts w:hint="eastAsia"/>
        </w:rPr>
        <w:t>从宣</w:t>
      </w:r>
      <w:r w:rsidR="0086676F" w:rsidRPr="003B513C">
        <w:rPr>
          <w:rFonts w:hint="eastAsia"/>
        </w:rPr>
        <w:t>讲</w:t>
      </w:r>
      <w:r w:rsidRPr="003B513C">
        <w:rPr>
          <w:rFonts w:hint="eastAsia"/>
        </w:rPr>
        <w:t>渠道、宣</w:t>
      </w:r>
      <w:r w:rsidR="0086676F" w:rsidRPr="003B513C">
        <w:rPr>
          <w:rFonts w:hint="eastAsia"/>
        </w:rPr>
        <w:t>讲</w:t>
      </w:r>
      <w:r w:rsidRPr="003B513C">
        <w:rPr>
          <w:rFonts w:hint="eastAsia"/>
        </w:rPr>
        <w:t>内容、宣</w:t>
      </w:r>
      <w:r w:rsidR="0086676F" w:rsidRPr="003B513C">
        <w:rPr>
          <w:rFonts w:hint="eastAsia"/>
        </w:rPr>
        <w:t>讲</w:t>
      </w:r>
      <w:r w:rsidRPr="003B513C">
        <w:rPr>
          <w:rFonts w:hint="eastAsia"/>
        </w:rPr>
        <w:t>方法三个方面评估宣讲效果。</w:t>
      </w:r>
    </w:p>
    <w:p w:rsidR="00D8533E" w:rsidRPr="003B513C" w:rsidRDefault="00D8533E" w:rsidP="00D8533E">
      <w:pPr>
        <w:pStyle w:val="afff"/>
        <w:spacing w:before="156" w:after="156"/>
      </w:pPr>
      <w:r w:rsidRPr="003B513C">
        <w:rPr>
          <w:rFonts w:hint="eastAsia"/>
        </w:rPr>
        <w:t>满意度调查</w:t>
      </w:r>
    </w:p>
    <w:p w:rsidR="00D8533E" w:rsidRPr="00D8533E" w:rsidRDefault="00D8533E" w:rsidP="00D8533E">
      <w:pPr>
        <w:pStyle w:val="affffb"/>
        <w:ind w:firstLine="420"/>
      </w:pPr>
      <w:r w:rsidRPr="003B513C">
        <w:rPr>
          <w:rFonts w:hint="eastAsia"/>
        </w:rPr>
        <w:t>在宣讲结束前进行满意度调查，满意度调查表见附件A</w:t>
      </w:r>
    </w:p>
    <w:p w:rsidR="00673E68" w:rsidRDefault="00673E68" w:rsidP="00B90AE4">
      <w:pPr>
        <w:pStyle w:val="affe"/>
        <w:spacing w:before="156" w:after="156"/>
      </w:pPr>
      <w:r>
        <w:rPr>
          <w:rFonts w:hint="eastAsia"/>
        </w:rPr>
        <w:t>总结服务</w:t>
      </w:r>
    </w:p>
    <w:p w:rsidR="00425223" w:rsidRDefault="00673E68" w:rsidP="00B90AE4">
      <w:pPr>
        <w:pStyle w:val="affffb"/>
        <w:ind w:firstLine="420"/>
      </w:pPr>
      <w:r>
        <w:rPr>
          <w:rFonts w:hint="eastAsia"/>
        </w:rPr>
        <w:t>志愿服务结束后，针对提供的服务进行总结，并整理归档活动材料。</w:t>
      </w:r>
    </w:p>
    <w:p w:rsidR="00143D32" w:rsidRDefault="00143D32" w:rsidP="00767D97">
      <w:pPr>
        <w:pStyle w:val="affc"/>
        <w:spacing w:before="312" w:after="312"/>
      </w:pPr>
      <w:bookmarkStart w:id="129" w:name="_Toc78747096"/>
      <w:bookmarkStart w:id="130" w:name="_Toc78747415"/>
      <w:bookmarkStart w:id="131" w:name="_Toc84520546"/>
      <w:bookmarkStart w:id="132" w:name="_Toc85400383"/>
      <w:r>
        <w:rPr>
          <w:rFonts w:hint="eastAsia"/>
        </w:rPr>
        <w:t>服务</w:t>
      </w:r>
      <w:r w:rsidR="00767D97">
        <w:rPr>
          <w:rFonts w:hint="eastAsia"/>
        </w:rPr>
        <w:t>管理</w:t>
      </w:r>
      <w:bookmarkEnd w:id="129"/>
      <w:bookmarkEnd w:id="130"/>
      <w:bookmarkEnd w:id="131"/>
      <w:bookmarkEnd w:id="132"/>
    </w:p>
    <w:p w:rsidR="00143D32" w:rsidRDefault="00143D32" w:rsidP="00767D97">
      <w:pPr>
        <w:pStyle w:val="affd"/>
        <w:spacing w:before="156" w:after="156"/>
      </w:pPr>
      <w:bookmarkStart w:id="133" w:name="_Toc78747097"/>
      <w:bookmarkStart w:id="134" w:name="_Toc78747416"/>
      <w:bookmarkStart w:id="135" w:name="_Toc84520547"/>
      <w:bookmarkStart w:id="136" w:name="_Toc85400384"/>
      <w:r>
        <w:rPr>
          <w:rFonts w:hint="eastAsia"/>
        </w:rPr>
        <w:t>表彰及激励</w:t>
      </w:r>
      <w:bookmarkEnd w:id="133"/>
      <w:bookmarkEnd w:id="134"/>
      <w:bookmarkEnd w:id="135"/>
      <w:bookmarkEnd w:id="136"/>
    </w:p>
    <w:p w:rsidR="00143D32" w:rsidRDefault="00143D32" w:rsidP="00767D97">
      <w:pPr>
        <w:pStyle w:val="affe"/>
        <w:spacing w:before="156" w:after="156"/>
      </w:pPr>
      <w:r>
        <w:rPr>
          <w:rFonts w:hint="eastAsia"/>
        </w:rPr>
        <w:t>宣讲服务</w:t>
      </w:r>
      <w:r w:rsidR="00767D97">
        <w:rPr>
          <w:rFonts w:hint="eastAsia"/>
        </w:rPr>
        <w:t>荣誉表彰或</w:t>
      </w:r>
      <w:r>
        <w:rPr>
          <w:rFonts w:hint="eastAsia"/>
        </w:rPr>
        <w:t>积分</w:t>
      </w:r>
      <w:r w:rsidR="00767D97">
        <w:rPr>
          <w:rFonts w:hint="eastAsia"/>
        </w:rPr>
        <w:t>奖励</w:t>
      </w:r>
    </w:p>
    <w:p w:rsidR="000D6B95" w:rsidRPr="003B513C" w:rsidRDefault="00143D32" w:rsidP="000D6B95">
      <w:pPr>
        <w:pStyle w:val="affffb"/>
        <w:ind w:firstLine="420"/>
      </w:pPr>
      <w:r>
        <w:rPr>
          <w:rFonts w:hint="eastAsia"/>
        </w:rPr>
        <w:t>建立志愿者服务时间累计和绩效评价制度，对长期开展志愿服务且服务效果较好的志愿者，给予相关荣誉表彰或</w:t>
      </w:r>
      <w:r w:rsidR="00767D97">
        <w:rPr>
          <w:rFonts w:hint="eastAsia"/>
        </w:rPr>
        <w:t>积分</w:t>
      </w:r>
      <w:r>
        <w:rPr>
          <w:rFonts w:hint="eastAsia"/>
        </w:rPr>
        <w:t>奖励</w:t>
      </w:r>
      <w:r w:rsidRPr="003B513C">
        <w:rPr>
          <w:rFonts w:hint="eastAsia"/>
        </w:rPr>
        <w:t>。</w:t>
      </w:r>
      <w:r w:rsidR="000D6B95" w:rsidRPr="003B513C">
        <w:rPr>
          <w:rFonts w:hint="eastAsia"/>
        </w:rPr>
        <w:t>志愿服务激励内容包括：</w:t>
      </w:r>
    </w:p>
    <w:p w:rsidR="000D6B95" w:rsidRPr="003B513C" w:rsidRDefault="000D6B95" w:rsidP="003B513C">
      <w:pPr>
        <w:pStyle w:val="af2"/>
      </w:pPr>
      <w:r w:rsidRPr="003B513C">
        <w:rPr>
          <w:rFonts w:hint="eastAsia"/>
        </w:rPr>
        <w:t>志愿服务证明应准确、规范，清晰反映志愿者参与志愿服务的实际情况；</w:t>
      </w:r>
    </w:p>
    <w:p w:rsidR="000D6B95" w:rsidRPr="003B513C" w:rsidRDefault="000D6B95" w:rsidP="003B513C">
      <w:pPr>
        <w:pStyle w:val="af2"/>
      </w:pPr>
      <w:r w:rsidRPr="003B513C">
        <w:rPr>
          <w:rFonts w:hint="eastAsia"/>
        </w:rPr>
        <w:t>宣传报道应贯穿志愿服务全过程，及时有效收集、宣传典型事迹；</w:t>
      </w:r>
    </w:p>
    <w:p w:rsidR="00143D32" w:rsidRPr="003B513C" w:rsidRDefault="000D6B95" w:rsidP="003B513C">
      <w:pPr>
        <w:pStyle w:val="af2"/>
      </w:pPr>
      <w:r w:rsidRPr="003B513C">
        <w:rPr>
          <w:rFonts w:hint="eastAsia"/>
        </w:rPr>
        <w:t>制作和发放激励用品等。</w:t>
      </w:r>
    </w:p>
    <w:p w:rsidR="00143D32" w:rsidRPr="003B513C" w:rsidRDefault="00143D32" w:rsidP="00767D97">
      <w:pPr>
        <w:pStyle w:val="affe"/>
        <w:spacing w:before="156" w:after="156"/>
      </w:pPr>
      <w:r w:rsidRPr="003B513C">
        <w:rPr>
          <w:rFonts w:hint="eastAsia"/>
        </w:rPr>
        <w:t>优秀教案评选</w:t>
      </w:r>
    </w:p>
    <w:p w:rsidR="0079189C" w:rsidRPr="0079189C" w:rsidRDefault="00B170D0" w:rsidP="00B170D0">
      <w:pPr>
        <w:pStyle w:val="affffb"/>
        <w:ind w:firstLine="420"/>
      </w:pPr>
      <w:r>
        <w:rPr>
          <w:rFonts w:hint="eastAsia"/>
        </w:rPr>
        <w:t>定期组织</w:t>
      </w:r>
      <w:r w:rsidRPr="00B170D0">
        <w:rPr>
          <w:rFonts w:hint="eastAsia"/>
        </w:rPr>
        <w:t>优秀教案评选</w:t>
      </w:r>
      <w:r>
        <w:rPr>
          <w:rFonts w:hint="eastAsia"/>
        </w:rPr>
        <w:t>，给予相应表彰。</w:t>
      </w:r>
    </w:p>
    <w:p w:rsidR="00143D32" w:rsidRDefault="00143D32" w:rsidP="00767D97">
      <w:pPr>
        <w:pStyle w:val="affe"/>
        <w:spacing w:before="156" w:after="156"/>
      </w:pPr>
      <w:r>
        <w:rPr>
          <w:rFonts w:hint="eastAsia"/>
        </w:rPr>
        <w:t>优秀宣讲员评选</w:t>
      </w:r>
    </w:p>
    <w:p w:rsidR="00767D97" w:rsidRPr="00767D97" w:rsidRDefault="00767D97" w:rsidP="00767D97">
      <w:pPr>
        <w:pStyle w:val="affffb"/>
        <w:ind w:firstLine="420"/>
      </w:pPr>
      <w:r w:rsidRPr="00767D97">
        <w:rPr>
          <w:rFonts w:hint="eastAsia"/>
        </w:rPr>
        <w:t>可根据</w:t>
      </w:r>
      <w:r>
        <w:rPr>
          <w:rFonts w:hint="eastAsia"/>
        </w:rPr>
        <w:t>宣讲员</w:t>
      </w:r>
      <w:r w:rsidRPr="00767D97">
        <w:rPr>
          <w:rFonts w:hint="eastAsia"/>
        </w:rPr>
        <w:t>服务时间</w:t>
      </w:r>
      <w:r>
        <w:rPr>
          <w:rFonts w:hint="eastAsia"/>
        </w:rPr>
        <w:t>、评价结果</w:t>
      </w:r>
      <w:r w:rsidRPr="00767D97">
        <w:rPr>
          <w:rFonts w:hint="eastAsia"/>
        </w:rPr>
        <w:t>等对</w:t>
      </w:r>
      <w:r>
        <w:rPr>
          <w:rFonts w:hint="eastAsia"/>
        </w:rPr>
        <w:t>宣讲</w:t>
      </w:r>
      <w:r w:rsidRPr="00767D97">
        <w:rPr>
          <w:rFonts w:hint="eastAsia"/>
        </w:rPr>
        <w:t>志愿者进行评定，</w:t>
      </w:r>
      <w:r>
        <w:rPr>
          <w:rFonts w:hint="eastAsia"/>
        </w:rPr>
        <w:t>每年表彰优秀宣讲员。</w:t>
      </w:r>
    </w:p>
    <w:p w:rsidR="007C3F1A" w:rsidRDefault="00CD3F05" w:rsidP="007C3F1A">
      <w:pPr>
        <w:pStyle w:val="affd"/>
        <w:spacing w:before="156" w:after="156"/>
      </w:pPr>
      <w:bookmarkStart w:id="137" w:name="_Toc78747098"/>
      <w:bookmarkStart w:id="138" w:name="_Toc78747417"/>
      <w:bookmarkStart w:id="139" w:name="_Toc84520548"/>
      <w:bookmarkStart w:id="140" w:name="_Toc85400385"/>
      <w:r>
        <w:rPr>
          <w:rFonts w:hint="eastAsia"/>
        </w:rPr>
        <w:t>经费</w:t>
      </w:r>
      <w:r w:rsidR="007C3F1A">
        <w:rPr>
          <w:rFonts w:hint="eastAsia"/>
        </w:rPr>
        <w:t>筹集</w:t>
      </w:r>
      <w:bookmarkEnd w:id="137"/>
      <w:bookmarkEnd w:id="138"/>
      <w:bookmarkEnd w:id="139"/>
      <w:bookmarkEnd w:id="140"/>
    </w:p>
    <w:p w:rsidR="00CD3F05" w:rsidRPr="007C3F1A" w:rsidRDefault="007C3F1A" w:rsidP="00CD3F05">
      <w:pPr>
        <w:pStyle w:val="affffb"/>
        <w:ind w:firstLine="420"/>
      </w:pPr>
      <w:r>
        <w:rPr>
          <w:rFonts w:hint="eastAsia"/>
        </w:rPr>
        <w:t>志愿服务经费</w:t>
      </w:r>
      <w:r w:rsidR="00CD3F05" w:rsidRPr="003B513C">
        <w:rPr>
          <w:rFonts w:hint="eastAsia"/>
        </w:rPr>
        <w:t>通过新时代文明实践基金筹集、管理和使用，</w:t>
      </w:r>
      <w:r w:rsidR="00CD3F05">
        <w:rPr>
          <w:rFonts w:hint="eastAsia"/>
        </w:rPr>
        <w:t>向社会公开，并依法接受有关部门、志愿者、捐赠者、资助者和社会的监督。</w:t>
      </w:r>
    </w:p>
    <w:p w:rsidR="00415B14" w:rsidRDefault="00425223" w:rsidP="00415B14">
      <w:pPr>
        <w:pStyle w:val="affc"/>
        <w:spacing w:before="312" w:after="312"/>
      </w:pPr>
      <w:bookmarkStart w:id="141" w:name="_Toc78747099"/>
      <w:bookmarkStart w:id="142" w:name="_Toc78747418"/>
      <w:bookmarkStart w:id="143" w:name="_Toc84520549"/>
      <w:bookmarkStart w:id="144" w:name="_Toc85400386"/>
      <w:r>
        <w:rPr>
          <w:rFonts w:hint="eastAsia"/>
        </w:rPr>
        <w:t>服务评价与改进</w:t>
      </w:r>
      <w:bookmarkEnd w:id="141"/>
      <w:bookmarkEnd w:id="142"/>
      <w:bookmarkEnd w:id="143"/>
      <w:bookmarkEnd w:id="144"/>
    </w:p>
    <w:p w:rsidR="00E95FE0" w:rsidRDefault="00E95FE0" w:rsidP="00E95FE0">
      <w:pPr>
        <w:pStyle w:val="affd"/>
        <w:spacing w:before="156" w:after="156"/>
        <w:rPr>
          <w:rFonts w:hint="eastAsia"/>
        </w:rPr>
      </w:pPr>
      <w:r>
        <w:rPr>
          <w:rFonts w:hint="eastAsia"/>
        </w:rPr>
        <w:t>服务质量控制</w:t>
      </w:r>
    </w:p>
    <w:p w:rsidR="00E95FE0" w:rsidRDefault="00E95FE0" w:rsidP="00E95FE0">
      <w:pPr>
        <w:pStyle w:val="afffffffff1"/>
        <w:rPr>
          <w:rFonts w:hint="eastAsia"/>
        </w:rPr>
      </w:pPr>
      <w:r>
        <w:rPr>
          <w:rFonts w:hint="eastAsia"/>
        </w:rPr>
        <w:t>应建立有效的服务质量监督机制，对全过程</w:t>
      </w:r>
      <w:r>
        <w:rPr>
          <w:rFonts w:hint="eastAsia"/>
        </w:rPr>
        <w:t>宣讲志愿</w:t>
      </w:r>
      <w:r>
        <w:rPr>
          <w:rFonts w:hint="eastAsia"/>
        </w:rPr>
        <w:t>服务质量进行有效的控制并进行定期的监督和检查，</w:t>
      </w:r>
      <w:r>
        <w:rPr>
          <w:rFonts w:hint="eastAsia"/>
        </w:rPr>
        <w:t>接受村民</w:t>
      </w:r>
      <w:r>
        <w:rPr>
          <w:rFonts w:hint="eastAsia"/>
        </w:rPr>
        <w:t>监督。</w:t>
      </w:r>
    </w:p>
    <w:p w:rsidR="00E95FE0" w:rsidRDefault="00E95FE0" w:rsidP="00E95FE0">
      <w:pPr>
        <w:pStyle w:val="afffffffff1"/>
        <w:rPr>
          <w:rFonts w:hint="eastAsia"/>
        </w:rPr>
      </w:pPr>
      <w:r>
        <w:rPr>
          <w:rFonts w:hint="eastAsia"/>
        </w:rPr>
        <w:t>应保存运行管理的记录和档案，保持档案资料完整性、准确性和</w:t>
      </w:r>
      <w:proofErr w:type="gramStart"/>
      <w:r>
        <w:rPr>
          <w:rFonts w:hint="eastAsia"/>
        </w:rPr>
        <w:t>可</w:t>
      </w:r>
      <w:proofErr w:type="gramEnd"/>
      <w:r>
        <w:rPr>
          <w:rFonts w:hint="eastAsia"/>
        </w:rPr>
        <w:t>追溯性。</w:t>
      </w:r>
    </w:p>
    <w:p w:rsidR="00E95FE0" w:rsidRDefault="00E95FE0" w:rsidP="00E95FE0">
      <w:pPr>
        <w:pStyle w:val="afffffffff1"/>
        <w:rPr>
          <w:rFonts w:hint="eastAsia"/>
        </w:rPr>
      </w:pPr>
      <w:r>
        <w:rPr>
          <w:rFonts w:hint="eastAsia"/>
        </w:rPr>
        <w:lastRenderedPageBreak/>
        <w:t>应对</w:t>
      </w:r>
      <w:proofErr w:type="gramStart"/>
      <w:r>
        <w:rPr>
          <w:rFonts w:hint="eastAsia"/>
        </w:rPr>
        <w:t>外公布</w:t>
      </w:r>
      <w:proofErr w:type="gramEnd"/>
      <w:r>
        <w:rPr>
          <w:rFonts w:hint="eastAsia"/>
        </w:rPr>
        <w:t>宣讲志愿</w:t>
      </w:r>
      <w:r>
        <w:rPr>
          <w:rFonts w:hint="eastAsia"/>
        </w:rPr>
        <w:t>服务质量监督电话，采用走访、问卷、意见簿、</w:t>
      </w:r>
      <w:proofErr w:type="gramStart"/>
      <w:r>
        <w:rPr>
          <w:rFonts w:hint="eastAsia"/>
        </w:rPr>
        <w:t>微信公众号</w:t>
      </w:r>
      <w:proofErr w:type="gramEnd"/>
      <w:r>
        <w:rPr>
          <w:rFonts w:hint="eastAsia"/>
        </w:rPr>
        <w:t>等多种方式收集分析</w:t>
      </w:r>
      <w:r>
        <w:rPr>
          <w:rFonts w:hint="eastAsia"/>
        </w:rPr>
        <w:t>宣讲志愿</w:t>
      </w:r>
      <w:r>
        <w:rPr>
          <w:rFonts w:hint="eastAsia"/>
        </w:rPr>
        <w:t>服务质量的意见，并做详细记录。</w:t>
      </w:r>
    </w:p>
    <w:p w:rsidR="00415B14" w:rsidRDefault="008554A9" w:rsidP="00415B14">
      <w:pPr>
        <w:pStyle w:val="affd"/>
        <w:spacing w:before="156" w:after="156"/>
      </w:pPr>
      <w:bookmarkStart w:id="145" w:name="_Toc78747100"/>
      <w:bookmarkStart w:id="146" w:name="_Toc78747419"/>
      <w:bookmarkStart w:id="147" w:name="_Toc84520550"/>
      <w:bookmarkStart w:id="148" w:name="_Toc85400387"/>
      <w:r>
        <w:rPr>
          <w:rFonts w:hint="eastAsia"/>
        </w:rPr>
        <w:t>服务评价</w:t>
      </w:r>
      <w:bookmarkEnd w:id="145"/>
      <w:bookmarkEnd w:id="146"/>
      <w:bookmarkEnd w:id="147"/>
      <w:bookmarkEnd w:id="148"/>
    </w:p>
    <w:p w:rsidR="00415B14" w:rsidRDefault="00415B14" w:rsidP="00F8018A">
      <w:pPr>
        <w:pStyle w:val="afffffffff1"/>
        <w:rPr>
          <w:rFonts w:hint="eastAsia"/>
        </w:rPr>
      </w:pPr>
      <w:r>
        <w:rPr>
          <w:rFonts w:hint="eastAsia"/>
        </w:rPr>
        <w:t>应建立全面有效的</w:t>
      </w:r>
      <w:r w:rsidR="008554A9">
        <w:rPr>
          <w:rFonts w:hint="eastAsia"/>
        </w:rPr>
        <w:t>评价</w:t>
      </w:r>
      <w:r>
        <w:rPr>
          <w:rFonts w:hint="eastAsia"/>
        </w:rPr>
        <w:t>管理机制。</w:t>
      </w:r>
      <w:r w:rsidR="00F8018A" w:rsidRPr="00F8018A">
        <w:rPr>
          <w:rFonts w:hint="eastAsia"/>
        </w:rPr>
        <w:t>将理论宣讲工作作为重要内容纳入县</w:t>
      </w:r>
      <w:r w:rsidR="00F8018A">
        <w:rPr>
          <w:rFonts w:hint="eastAsia"/>
        </w:rPr>
        <w:t>(区)</w:t>
      </w:r>
      <w:r w:rsidR="00F8018A" w:rsidRPr="00F8018A">
        <w:rPr>
          <w:rFonts w:hint="eastAsia"/>
        </w:rPr>
        <w:t>意识形态工作责任制考核和大党建工作考核，以考促建、以考促行。</w:t>
      </w:r>
    </w:p>
    <w:p w:rsidR="00415B14" w:rsidRDefault="00415B14" w:rsidP="00415B14">
      <w:pPr>
        <w:pStyle w:val="afffffffff1"/>
      </w:pPr>
      <w:r>
        <w:rPr>
          <w:rFonts w:hint="eastAsia"/>
        </w:rPr>
        <w:t>实行组织内部日常监管，接受行政监管和社会监督。</w:t>
      </w:r>
    </w:p>
    <w:p w:rsidR="001F1F4E" w:rsidRDefault="008554A9" w:rsidP="001F1F4E">
      <w:pPr>
        <w:pStyle w:val="afffffffff1"/>
        <w:rPr>
          <w:rFonts w:hint="eastAsia"/>
        </w:rPr>
      </w:pPr>
      <w:r>
        <w:rPr>
          <w:rFonts w:hint="eastAsia"/>
        </w:rPr>
        <w:t>应对宣讲活动进行评价，可采用满意度调查、</w:t>
      </w:r>
      <w:r w:rsidR="001F1F4E">
        <w:rPr>
          <w:rFonts w:hint="eastAsia"/>
        </w:rPr>
        <w:t>网络调查、</w:t>
      </w:r>
      <w:r>
        <w:rPr>
          <w:rFonts w:hint="eastAsia"/>
        </w:rPr>
        <w:t>现场反馈、各种媒体征询</w:t>
      </w:r>
      <w:r w:rsidR="001F1F4E">
        <w:rPr>
          <w:rFonts w:hint="eastAsia"/>
        </w:rPr>
        <w:t>、</w:t>
      </w:r>
      <w:r w:rsidR="001F1F4E" w:rsidRPr="001F1F4E">
        <w:rPr>
          <w:rFonts w:hint="eastAsia"/>
        </w:rPr>
        <w:t>第三方评估</w:t>
      </w:r>
      <w:r>
        <w:rPr>
          <w:rFonts w:hint="eastAsia"/>
        </w:rPr>
        <w:t>等方式进行</w:t>
      </w:r>
      <w:r w:rsidR="001F1F4E" w:rsidRPr="001F1F4E">
        <w:rPr>
          <w:rFonts w:hint="eastAsia"/>
        </w:rPr>
        <w:t>。</w:t>
      </w:r>
    </w:p>
    <w:p w:rsidR="00415B14" w:rsidRDefault="00340123" w:rsidP="00340123">
      <w:pPr>
        <w:pStyle w:val="affd"/>
        <w:spacing w:before="156" w:after="156"/>
      </w:pPr>
      <w:bookmarkStart w:id="149" w:name="_Toc78747101"/>
      <w:bookmarkStart w:id="150" w:name="_Toc78747420"/>
      <w:bookmarkStart w:id="151" w:name="_Toc84520551"/>
      <w:bookmarkStart w:id="152" w:name="_Toc85400388"/>
      <w:r>
        <w:rPr>
          <w:rFonts w:hint="eastAsia"/>
        </w:rPr>
        <w:t>持续改进</w:t>
      </w:r>
      <w:bookmarkEnd w:id="149"/>
      <w:bookmarkEnd w:id="150"/>
      <w:bookmarkEnd w:id="151"/>
      <w:bookmarkEnd w:id="152"/>
    </w:p>
    <w:p w:rsidR="008554A9" w:rsidRDefault="001F1F4E" w:rsidP="00937831">
      <w:pPr>
        <w:pStyle w:val="afffffffff1"/>
      </w:pPr>
      <w:r>
        <w:rPr>
          <w:rFonts w:hint="eastAsia"/>
        </w:rPr>
        <w:t>完成志愿者服务评估后应提出改进意见，并及时反馈给志愿者；</w:t>
      </w:r>
    </w:p>
    <w:p w:rsidR="00296CFB" w:rsidRDefault="00340123" w:rsidP="00F8018A">
      <w:pPr>
        <w:pStyle w:val="afffffffff1"/>
      </w:pPr>
      <w:r>
        <w:rPr>
          <w:rFonts w:hint="eastAsia"/>
        </w:rPr>
        <w:t>应对所采取措施的有效性进行跟踪评价，持续改进服务质量。</w:t>
      </w:r>
    </w:p>
    <w:p w:rsidR="001F1F4E" w:rsidRDefault="001F1F4E" w:rsidP="001F1F4E">
      <w:pPr>
        <w:pStyle w:val="afffffffff1"/>
        <w:rPr>
          <w:rFonts w:hint="eastAsia"/>
        </w:rPr>
      </w:pPr>
      <w:r>
        <w:rPr>
          <w:rFonts w:hint="eastAsia"/>
        </w:rPr>
        <w:t>跟踪评价服务改进过程，保存服务改进记录。</w:t>
      </w:r>
    </w:p>
    <w:p w:rsidR="00F8018A" w:rsidRPr="00F8018A" w:rsidRDefault="00F8018A" w:rsidP="001F1F4E">
      <w:pPr>
        <w:pStyle w:val="affffb"/>
        <w:ind w:firstLineChars="95" w:firstLine="199"/>
        <w:rPr>
          <w:rFonts w:hint="eastAsia"/>
        </w:rPr>
        <w:sectPr w:rsidR="00F8018A" w:rsidRPr="00F8018A" w:rsidSect="00591E27">
          <w:pgSz w:w="11906" w:h="16838" w:code="9"/>
          <w:pgMar w:top="2410" w:right="1134" w:bottom="1134" w:left="1134" w:header="1418" w:footer="1134" w:gutter="284"/>
          <w:pgNumType w:start="1"/>
          <w:cols w:space="425"/>
          <w:formProt w:val="0"/>
          <w:docGrid w:type="lines" w:linePitch="312"/>
        </w:sectPr>
      </w:pPr>
    </w:p>
    <w:p w:rsidR="00296CFB" w:rsidRDefault="00296CFB" w:rsidP="00296CFB">
      <w:pPr>
        <w:pStyle w:val="af8"/>
        <w:rPr>
          <w:vanish w:val="0"/>
        </w:rPr>
      </w:pPr>
      <w:bookmarkStart w:id="153" w:name="BookMark5"/>
      <w:bookmarkEnd w:id="27"/>
    </w:p>
    <w:p w:rsidR="00296CFB" w:rsidRDefault="00296CFB" w:rsidP="00296CFB">
      <w:pPr>
        <w:pStyle w:val="afe"/>
        <w:rPr>
          <w:vanish w:val="0"/>
        </w:rPr>
      </w:pPr>
    </w:p>
    <w:p w:rsidR="00296CFB" w:rsidRPr="003B513C" w:rsidRDefault="00296CFB" w:rsidP="00296CFB">
      <w:pPr>
        <w:pStyle w:val="aff3"/>
        <w:spacing w:before="78" w:after="156"/>
      </w:pPr>
      <w:r>
        <w:br/>
      </w:r>
      <w:bookmarkStart w:id="154" w:name="_Toc84520552"/>
      <w:bookmarkStart w:id="155" w:name="_Toc85400389"/>
      <w:r w:rsidRPr="003B513C">
        <w:rPr>
          <w:rFonts w:hint="eastAsia"/>
        </w:rPr>
        <w:t>（资料性）</w:t>
      </w:r>
      <w:r w:rsidRPr="003B513C">
        <w:br/>
      </w:r>
      <w:r w:rsidRPr="003B513C">
        <w:rPr>
          <w:rFonts w:hint="eastAsia"/>
        </w:rPr>
        <w:t>新时代理论青年宣讲</w:t>
      </w:r>
      <w:r w:rsidR="00F567D0" w:rsidRPr="003B513C">
        <w:rPr>
          <w:rFonts w:hint="eastAsia"/>
        </w:rPr>
        <w:t>活动</w:t>
      </w:r>
      <w:r w:rsidRPr="003B513C">
        <w:rPr>
          <w:rFonts w:hint="eastAsia"/>
        </w:rPr>
        <w:t>满意度调查表</w:t>
      </w:r>
      <w:bookmarkEnd w:id="154"/>
      <w:bookmarkEnd w:id="155"/>
    </w:p>
    <w:p w:rsidR="00F567D0" w:rsidRPr="003B513C" w:rsidRDefault="00F567D0" w:rsidP="00F567D0">
      <w:pPr>
        <w:pStyle w:val="affffb"/>
        <w:ind w:firstLine="420"/>
      </w:pPr>
      <w:r w:rsidRPr="003B513C">
        <w:rPr>
          <w:rFonts w:hint="eastAsia"/>
        </w:rPr>
        <w:t>您好，首先感谢您参与本次新时代青年理论宣讲活动并抽取时间填写本反馈表。本反馈表采取匿名填写方式，根据自身实际情况填写您认为最合适的答案，用于我们改进宣讲形式，提高宣讲质量。非常感谢你的参与和配合！</w:t>
      </w:r>
    </w:p>
    <w:p w:rsidR="00F567D0" w:rsidRPr="003B513C" w:rsidRDefault="00F567D0" w:rsidP="00F567D0">
      <w:pPr>
        <w:pStyle w:val="affffb"/>
        <w:ind w:firstLine="420"/>
      </w:pPr>
      <w:r w:rsidRPr="003B513C">
        <w:rPr>
          <w:rFonts w:hint="eastAsia"/>
        </w:rPr>
        <w:t>1.您是通过何种方式来参加宣讲会的?（  ）</w:t>
      </w:r>
    </w:p>
    <w:p w:rsidR="00F567D0" w:rsidRPr="003B513C" w:rsidRDefault="00F567D0" w:rsidP="00F567D0">
      <w:pPr>
        <w:pStyle w:val="affffb"/>
        <w:ind w:firstLine="420"/>
      </w:pPr>
      <w:r w:rsidRPr="003B513C">
        <w:rPr>
          <w:rFonts w:hint="eastAsia"/>
        </w:rPr>
        <w:t>A.单位组织参加 B.村里组织参加  C.社区组织参加  D.自发组织参加  E.其他</w:t>
      </w:r>
    </w:p>
    <w:p w:rsidR="00F567D0" w:rsidRPr="003B513C" w:rsidRDefault="00F567D0" w:rsidP="00F567D0">
      <w:pPr>
        <w:pStyle w:val="affffb"/>
        <w:ind w:firstLine="420"/>
      </w:pPr>
      <w:r w:rsidRPr="003B513C">
        <w:rPr>
          <w:rFonts w:hint="eastAsia"/>
        </w:rPr>
        <w:t>2.您对此次宣讲的总体评价是？（  ）</w:t>
      </w:r>
    </w:p>
    <w:p w:rsidR="00F567D0" w:rsidRPr="003B513C" w:rsidRDefault="00F567D0" w:rsidP="00F567D0">
      <w:pPr>
        <w:pStyle w:val="affffb"/>
        <w:ind w:firstLine="420"/>
      </w:pPr>
      <w:r w:rsidRPr="003B513C">
        <w:rPr>
          <w:rFonts w:hint="eastAsia"/>
        </w:rPr>
        <w:t>A.很满意  B.满意  C.一般  D.不满意  E.很不满意</w:t>
      </w:r>
    </w:p>
    <w:p w:rsidR="00F567D0" w:rsidRPr="003B513C" w:rsidRDefault="00F567D0" w:rsidP="00F567D0">
      <w:pPr>
        <w:pStyle w:val="affffb"/>
        <w:ind w:firstLine="420"/>
      </w:pPr>
      <w:r w:rsidRPr="003B513C">
        <w:rPr>
          <w:rFonts w:hint="eastAsia"/>
        </w:rPr>
        <w:t>3.这次宣讲会您最满意的地方是？（  ）</w:t>
      </w:r>
    </w:p>
    <w:p w:rsidR="00F567D0" w:rsidRPr="003B513C" w:rsidRDefault="00F567D0" w:rsidP="00F567D0">
      <w:pPr>
        <w:pStyle w:val="affffb"/>
        <w:ind w:firstLine="420"/>
      </w:pPr>
      <w:r w:rsidRPr="003B513C">
        <w:rPr>
          <w:rFonts w:hint="eastAsia"/>
        </w:rPr>
        <w:t xml:space="preserve">A.条理清晰  B.以理服人  C.数据准确  D.感情真挚  </w:t>
      </w:r>
    </w:p>
    <w:p w:rsidR="00F567D0" w:rsidRPr="003B513C" w:rsidRDefault="00F567D0" w:rsidP="00F567D0">
      <w:pPr>
        <w:pStyle w:val="affffb"/>
        <w:ind w:firstLine="420"/>
      </w:pPr>
      <w:r w:rsidRPr="003B513C">
        <w:rPr>
          <w:rFonts w:hint="eastAsia"/>
        </w:rPr>
        <w:t>4.这次宣讲会的时长您是怎么看的？（  ）</w:t>
      </w:r>
    </w:p>
    <w:p w:rsidR="00F567D0" w:rsidRPr="003B513C" w:rsidRDefault="00F567D0" w:rsidP="00F567D0">
      <w:pPr>
        <w:pStyle w:val="affffb"/>
        <w:ind w:firstLine="420"/>
      </w:pPr>
      <w:r w:rsidRPr="003B513C">
        <w:rPr>
          <w:rFonts w:hint="eastAsia"/>
        </w:rPr>
        <w:t>A.时间长短合适 B.时间过长 C.时间太短 D.不好说</w:t>
      </w:r>
    </w:p>
    <w:p w:rsidR="00F567D0" w:rsidRPr="003B513C" w:rsidRDefault="00F567D0" w:rsidP="00F567D0">
      <w:pPr>
        <w:pStyle w:val="affffb"/>
        <w:ind w:firstLine="420"/>
      </w:pPr>
      <w:r w:rsidRPr="003B513C">
        <w:rPr>
          <w:rFonts w:hint="eastAsia"/>
        </w:rPr>
        <w:t>5.这次宣讲您认为需要改进的地方是（  ）(多项选择)</w:t>
      </w:r>
    </w:p>
    <w:p w:rsidR="00F567D0" w:rsidRPr="003B513C" w:rsidRDefault="00F567D0" w:rsidP="00F567D0">
      <w:pPr>
        <w:pStyle w:val="affffb"/>
        <w:ind w:firstLine="420"/>
      </w:pPr>
      <w:r w:rsidRPr="003B513C">
        <w:rPr>
          <w:rFonts w:hint="eastAsia"/>
        </w:rPr>
        <w:t>A.事例可以再多一些说理  B.再透彻一些交流  C.互动再多一些  D.感情再投入一些 E.考证再准确一些 F.其他</w:t>
      </w:r>
    </w:p>
    <w:p w:rsidR="00F567D0" w:rsidRPr="003B513C" w:rsidRDefault="00F567D0" w:rsidP="00F567D0">
      <w:pPr>
        <w:pStyle w:val="affffb"/>
        <w:ind w:firstLine="420"/>
      </w:pPr>
      <w:r w:rsidRPr="003B513C">
        <w:rPr>
          <w:rFonts w:hint="eastAsia"/>
        </w:rPr>
        <w:t>6.您对于宣讲场地、后勤服务等硬环境的评价如何？（  ）</w:t>
      </w:r>
    </w:p>
    <w:p w:rsidR="00F567D0" w:rsidRPr="003B513C" w:rsidRDefault="00F567D0" w:rsidP="00F567D0">
      <w:pPr>
        <w:pStyle w:val="affffb"/>
        <w:ind w:firstLine="420"/>
      </w:pPr>
      <w:r w:rsidRPr="003B513C">
        <w:rPr>
          <w:rFonts w:hint="eastAsia"/>
        </w:rPr>
        <w:t>A.非常好  B.好  C.一般  D.较差  E.差</w:t>
      </w:r>
    </w:p>
    <w:p w:rsidR="00F567D0" w:rsidRPr="003B513C" w:rsidRDefault="00F567D0" w:rsidP="00F567D0">
      <w:pPr>
        <w:pStyle w:val="affffb"/>
        <w:ind w:firstLine="420"/>
      </w:pPr>
      <w:r w:rsidRPr="003B513C">
        <w:rPr>
          <w:rFonts w:hint="eastAsia"/>
        </w:rPr>
        <w:t>7.您对于宣讲老师对于宣讲主题的把握与逻辑性如何？（  ）</w:t>
      </w:r>
    </w:p>
    <w:p w:rsidR="00F567D0" w:rsidRPr="003B513C" w:rsidRDefault="00F567D0" w:rsidP="00F567D0">
      <w:pPr>
        <w:pStyle w:val="affffb"/>
        <w:ind w:firstLine="420"/>
      </w:pPr>
      <w:r w:rsidRPr="003B513C">
        <w:rPr>
          <w:rFonts w:hint="eastAsia"/>
        </w:rPr>
        <w:t>A.非常好  B.好  C.一般  D.较差  E.差</w:t>
      </w:r>
    </w:p>
    <w:p w:rsidR="00F567D0" w:rsidRPr="003B513C" w:rsidRDefault="00F567D0" w:rsidP="00F567D0">
      <w:pPr>
        <w:pStyle w:val="affffb"/>
        <w:ind w:firstLine="420"/>
      </w:pPr>
      <w:r w:rsidRPr="003B513C">
        <w:rPr>
          <w:rFonts w:hint="eastAsia"/>
        </w:rPr>
        <w:t>8.您对于宣讲老师语音、语调、语速与进度掌握如何？（  ）</w:t>
      </w:r>
    </w:p>
    <w:p w:rsidR="00F567D0" w:rsidRPr="003B513C" w:rsidRDefault="00F567D0" w:rsidP="00F567D0">
      <w:pPr>
        <w:pStyle w:val="affffb"/>
        <w:ind w:firstLine="420"/>
      </w:pPr>
      <w:r w:rsidRPr="003B513C">
        <w:rPr>
          <w:rFonts w:hint="eastAsia"/>
        </w:rPr>
        <w:t>A.非常好  B.好  C.一般  D.较差  E.差</w:t>
      </w:r>
    </w:p>
    <w:p w:rsidR="00F567D0" w:rsidRPr="003B513C" w:rsidRDefault="00F567D0" w:rsidP="00F567D0">
      <w:pPr>
        <w:pStyle w:val="affffb"/>
        <w:ind w:firstLine="420"/>
      </w:pPr>
      <w:r w:rsidRPr="003B513C">
        <w:rPr>
          <w:rFonts w:hint="eastAsia"/>
        </w:rPr>
        <w:t>9.您对于宣讲老师的总体评价？（  ）</w:t>
      </w:r>
    </w:p>
    <w:p w:rsidR="00F567D0" w:rsidRPr="003B513C" w:rsidRDefault="00F567D0" w:rsidP="00F567D0">
      <w:pPr>
        <w:pStyle w:val="affffb"/>
        <w:ind w:firstLine="420"/>
      </w:pPr>
      <w:r w:rsidRPr="003B513C">
        <w:rPr>
          <w:rFonts w:hint="eastAsia"/>
        </w:rPr>
        <w:t>A.非常好  B.好  C.一般  D.较差  E.差</w:t>
      </w:r>
    </w:p>
    <w:p w:rsidR="00F567D0" w:rsidRPr="003B513C" w:rsidRDefault="00F567D0" w:rsidP="00F567D0">
      <w:pPr>
        <w:pStyle w:val="affffb"/>
        <w:ind w:firstLine="420"/>
      </w:pPr>
      <w:r w:rsidRPr="003B513C">
        <w:rPr>
          <w:rFonts w:hint="eastAsia"/>
        </w:rPr>
        <w:t>10.通过此次宣讲活动，你的收获大吗？（  ）A.很大  B.一般  C.没有收获</w:t>
      </w:r>
    </w:p>
    <w:p w:rsidR="00F567D0" w:rsidRPr="003B513C" w:rsidRDefault="00F567D0" w:rsidP="00F567D0">
      <w:pPr>
        <w:pStyle w:val="affffb"/>
        <w:ind w:firstLine="420"/>
      </w:pPr>
      <w:r w:rsidRPr="003B513C">
        <w:rPr>
          <w:rFonts w:hint="eastAsia"/>
        </w:rPr>
        <w:t>11.你认为本次宣讲活动还存在哪些不足？（  ）</w:t>
      </w:r>
    </w:p>
    <w:p w:rsidR="00F567D0" w:rsidRPr="003B513C" w:rsidRDefault="00F567D0" w:rsidP="00F567D0">
      <w:pPr>
        <w:pStyle w:val="affffb"/>
        <w:ind w:firstLine="420"/>
      </w:pPr>
      <w:r w:rsidRPr="003B513C">
        <w:rPr>
          <w:rFonts w:hint="eastAsia"/>
        </w:rPr>
        <w:t>A.宣讲内容略显枯燥  B.宣讲形式不够新颖  C.宣讲效果不明显</w:t>
      </w:r>
    </w:p>
    <w:p w:rsidR="00F567D0" w:rsidRPr="003B513C" w:rsidRDefault="00F567D0" w:rsidP="00F567D0">
      <w:pPr>
        <w:pStyle w:val="affffb"/>
        <w:ind w:firstLine="420"/>
        <w:rPr>
          <w:u w:val="single"/>
        </w:rPr>
      </w:pPr>
      <w:r w:rsidRPr="003B513C">
        <w:rPr>
          <w:rFonts w:hint="eastAsia"/>
        </w:rPr>
        <w:t>D.其它（请注明）</w:t>
      </w:r>
      <w:r w:rsidRPr="003B513C">
        <w:rPr>
          <w:u w:val="single"/>
        </w:rPr>
        <w:t xml:space="preserve">                                   </w:t>
      </w:r>
    </w:p>
    <w:p w:rsidR="00F567D0" w:rsidRDefault="00F567D0" w:rsidP="00F567D0">
      <w:pPr>
        <w:pStyle w:val="affffb"/>
        <w:ind w:firstLine="420"/>
      </w:pPr>
      <w:r w:rsidRPr="003B513C">
        <w:rPr>
          <w:rFonts w:hint="eastAsia"/>
        </w:rPr>
        <w:t>12.您对主题宣讲活动有什么好的建议？</w:t>
      </w:r>
    </w:p>
    <w:p w:rsidR="00296CFB" w:rsidRPr="00296CFB" w:rsidRDefault="00F567D0" w:rsidP="00296CFB">
      <w:pPr>
        <w:pStyle w:val="affffb"/>
        <w:ind w:firstLine="420"/>
      </w:pPr>
      <w:r>
        <w:rPr>
          <w:u w:val="single"/>
        </w:rPr>
        <w:t xml:space="preserve">                                                                        </w:t>
      </w:r>
    </w:p>
    <w:p w:rsidR="00296CFB" w:rsidRDefault="00296CFB" w:rsidP="00296CFB">
      <w:pPr>
        <w:pStyle w:val="affffb"/>
        <w:ind w:firstLine="420"/>
      </w:pPr>
    </w:p>
    <w:p w:rsidR="00296CFB" w:rsidRDefault="00296CFB" w:rsidP="00296CFB">
      <w:pPr>
        <w:pStyle w:val="affffb"/>
        <w:ind w:firstLine="420"/>
      </w:pPr>
    </w:p>
    <w:p w:rsidR="00B90AE4" w:rsidRPr="00340123" w:rsidRDefault="007C3F1A" w:rsidP="007C3F1A">
      <w:pPr>
        <w:pStyle w:val="affd"/>
        <w:numPr>
          <w:ilvl w:val="0"/>
          <w:numId w:val="0"/>
        </w:numPr>
        <w:spacing w:before="156" w:after="156"/>
        <w:jc w:val="center"/>
      </w:pPr>
      <w:bookmarkStart w:id="156" w:name="BookMark8"/>
      <w:bookmarkStart w:id="157" w:name="_Toc78747421"/>
      <w:bookmarkStart w:id="158" w:name="_Toc84520553"/>
      <w:bookmarkStart w:id="159" w:name="_Toc85400390"/>
      <w:bookmarkEnd w:id="153"/>
      <w:r>
        <w:rPr>
          <w:rFonts w:hint="eastAsia"/>
          <w:noProof/>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56"/>
      <w:bookmarkEnd w:id="157"/>
      <w:bookmarkEnd w:id="158"/>
      <w:bookmarkEnd w:id="159"/>
    </w:p>
    <w:sectPr w:rsidR="00B90AE4" w:rsidRPr="00340123" w:rsidSect="00296CFB">
      <w:pgSz w:w="11906" w:h="16838" w:code="9"/>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14D" w:rsidRDefault="00B0414D" w:rsidP="00D86DB7">
      <w:r>
        <w:separator/>
      </w:r>
    </w:p>
    <w:p w:rsidR="00B0414D" w:rsidRDefault="00B0414D"/>
    <w:p w:rsidR="00B0414D" w:rsidRDefault="00B0414D"/>
  </w:endnote>
  <w:endnote w:type="continuationSeparator" w:id="0">
    <w:p w:rsidR="00B0414D" w:rsidRDefault="00B0414D" w:rsidP="00D86DB7">
      <w:r>
        <w:continuationSeparator/>
      </w:r>
    </w:p>
    <w:p w:rsidR="00B0414D" w:rsidRDefault="00B0414D"/>
    <w:p w:rsidR="00B0414D" w:rsidRDefault="00B041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 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DDA" w:rsidRDefault="00FB5DDA">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DDA" w:rsidRDefault="00FB5DDA">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DDA" w:rsidRPr="00324EDD" w:rsidRDefault="00FB5DDA"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DDA" w:rsidRDefault="00FB5DDA" w:rsidP="00C94DF2">
    <w:pPr>
      <w:pStyle w:val="affff8"/>
    </w:pPr>
    <w:r>
      <w:fldChar w:fldCharType="begin"/>
    </w:r>
    <w:r>
      <w:instrText>PAGE   \* MERGEFORMAT</w:instrText>
    </w:r>
    <w:r>
      <w:fldChar w:fldCharType="separate"/>
    </w:r>
    <w:r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14D" w:rsidRDefault="00B0414D" w:rsidP="00D86DB7">
      <w:r>
        <w:separator/>
      </w:r>
    </w:p>
  </w:footnote>
  <w:footnote w:type="continuationSeparator" w:id="0">
    <w:p w:rsidR="00B0414D" w:rsidRDefault="00B0414D" w:rsidP="00D86DB7">
      <w:r>
        <w:continuationSeparator/>
      </w:r>
    </w:p>
    <w:p w:rsidR="00B0414D" w:rsidRDefault="00B0414D"/>
    <w:p w:rsidR="00B0414D" w:rsidRDefault="00B041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DDA" w:rsidRDefault="00FB5DDA">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DDA" w:rsidRPr="00E70388" w:rsidRDefault="00FB5DDA"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DDA" w:rsidRPr="00324EDD" w:rsidRDefault="00FB5DDA"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DDA" w:rsidRPr="005F4712" w:rsidRDefault="00FB5DDA"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Pr>
        <w:noProof/>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DDA" w:rsidRPr="00D84FA1" w:rsidRDefault="00FB5DDA" w:rsidP="00A2271D">
    <w:pPr>
      <w:pStyle w:val="afffff0"/>
    </w:pPr>
    <w:r>
      <w:fldChar w:fldCharType="begin"/>
    </w:r>
    <w:r>
      <w:instrText xml:space="preserve"> STYLEREF  标准文件_文件编号  \* MERGEFORMAT </w:instrText>
    </w:r>
    <w:r>
      <w:fldChar w:fldCharType="separate"/>
    </w:r>
    <w:r w:rsidR="009B1830">
      <w:t>DB 3305/T XXXX</w:t>
    </w:r>
    <w:r w:rsidR="009B1830">
      <w:t>—</w:t>
    </w:r>
    <w:r w:rsidR="009B1830">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hybridMultilevel"/>
    <w:tmpl w:val="4DA2C4DE"/>
    <w:lvl w:ilvl="0" w:tplc="313642F2">
      <w:start w:val="1"/>
      <w:numFmt w:val="decimal"/>
      <w:pStyle w:val="a"/>
      <w:lvlText w:val="[%1]"/>
      <w:lvlJc w:val="left"/>
      <w:pPr>
        <w:tabs>
          <w:tab w:val="num" w:pos="5191"/>
        </w:tabs>
        <w:ind w:left="5191" w:hanging="648"/>
      </w:pPr>
    </w:lvl>
    <w:lvl w:ilvl="1" w:tplc="04090019" w:tentative="1">
      <w:start w:val="1"/>
      <w:numFmt w:val="lowerLetter"/>
      <w:lvlText w:val="%2)"/>
      <w:lvlJc w:val="left"/>
      <w:pPr>
        <w:tabs>
          <w:tab w:val="num" w:pos="5383"/>
        </w:tabs>
        <w:ind w:left="5383" w:hanging="420"/>
      </w:pPr>
    </w:lvl>
    <w:lvl w:ilvl="2" w:tplc="0409001B" w:tentative="1">
      <w:start w:val="1"/>
      <w:numFmt w:val="lowerRoman"/>
      <w:lvlText w:val="%3."/>
      <w:lvlJc w:val="right"/>
      <w:pPr>
        <w:tabs>
          <w:tab w:val="num" w:pos="5803"/>
        </w:tabs>
        <w:ind w:left="5803" w:hanging="420"/>
      </w:pPr>
    </w:lvl>
    <w:lvl w:ilvl="3" w:tplc="0409000F" w:tentative="1">
      <w:start w:val="1"/>
      <w:numFmt w:val="decimal"/>
      <w:lvlText w:val="%4."/>
      <w:lvlJc w:val="left"/>
      <w:pPr>
        <w:tabs>
          <w:tab w:val="num" w:pos="6223"/>
        </w:tabs>
        <w:ind w:left="6223" w:hanging="420"/>
      </w:pPr>
    </w:lvl>
    <w:lvl w:ilvl="4" w:tplc="04090019" w:tentative="1">
      <w:start w:val="1"/>
      <w:numFmt w:val="lowerLetter"/>
      <w:lvlText w:val="%5)"/>
      <w:lvlJc w:val="left"/>
      <w:pPr>
        <w:tabs>
          <w:tab w:val="num" w:pos="6643"/>
        </w:tabs>
        <w:ind w:left="6643" w:hanging="420"/>
      </w:pPr>
    </w:lvl>
    <w:lvl w:ilvl="5" w:tplc="0409001B" w:tentative="1">
      <w:start w:val="1"/>
      <w:numFmt w:val="lowerRoman"/>
      <w:lvlText w:val="%6."/>
      <w:lvlJc w:val="right"/>
      <w:pPr>
        <w:tabs>
          <w:tab w:val="num" w:pos="7063"/>
        </w:tabs>
        <w:ind w:left="7063" w:hanging="420"/>
      </w:pPr>
    </w:lvl>
    <w:lvl w:ilvl="6" w:tplc="0409000F" w:tentative="1">
      <w:start w:val="1"/>
      <w:numFmt w:val="decimal"/>
      <w:lvlText w:val="%7."/>
      <w:lvlJc w:val="left"/>
      <w:pPr>
        <w:tabs>
          <w:tab w:val="num" w:pos="7483"/>
        </w:tabs>
        <w:ind w:left="7483" w:hanging="420"/>
      </w:pPr>
    </w:lvl>
    <w:lvl w:ilvl="7" w:tplc="04090019" w:tentative="1">
      <w:start w:val="1"/>
      <w:numFmt w:val="lowerLetter"/>
      <w:lvlText w:val="%8)"/>
      <w:lvlJc w:val="left"/>
      <w:pPr>
        <w:tabs>
          <w:tab w:val="num" w:pos="7903"/>
        </w:tabs>
        <w:ind w:left="7903" w:hanging="420"/>
      </w:pPr>
    </w:lvl>
    <w:lvl w:ilvl="8" w:tplc="0409001B" w:tentative="1">
      <w:start w:val="1"/>
      <w:numFmt w:val="lowerRoman"/>
      <w:lvlText w:val="%9."/>
      <w:lvlJc w:val="right"/>
      <w:pPr>
        <w:tabs>
          <w:tab w:val="num" w:pos="8323"/>
        </w:tabs>
        <w:ind w:left="8323"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710"/>
        </w:tabs>
        <w:ind w:left="710"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C64E2DE0"/>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1985"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4"/>
  </w:num>
  <w:num w:numId="19">
    <w:abstractNumId w:val="19"/>
  </w:num>
  <w:num w:numId="20">
    <w:abstractNumId w:val="29"/>
  </w:num>
  <w:num w:numId="21">
    <w:abstractNumId w:val="30"/>
  </w:num>
  <w:num w:numId="22">
    <w:abstractNumId w:val="11"/>
  </w:num>
  <w:num w:numId="23">
    <w:abstractNumId w:val="13"/>
  </w:num>
  <w:num w:numId="24">
    <w:abstractNumId w:val="32"/>
  </w:num>
  <w:num w:numId="25">
    <w:abstractNumId w:val="2"/>
  </w:num>
  <w:num w:numId="26">
    <w:abstractNumId w:val="4"/>
  </w:num>
  <w:num w:numId="27">
    <w:abstractNumId w:val="17"/>
  </w:num>
  <w:num w:numId="28">
    <w:abstractNumId w:val="15"/>
  </w:num>
  <w:num w:numId="29">
    <w:abstractNumId w:val="28"/>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Bphwsmz9rTd4FmpyyVxlRDx6K62hIW0INHH4MYjLTvwfanWVw80Vy1nbW6Qf97/spAlEsFJpXNm4Td4YSZ3iQw==" w:salt="Xssbw88X0cEnuAWNUv3QN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EC0"/>
    <w:rsid w:val="0000040A"/>
    <w:rsid w:val="00000A94"/>
    <w:rsid w:val="00001972"/>
    <w:rsid w:val="00001D9A"/>
    <w:rsid w:val="000075E3"/>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53C3"/>
    <w:rsid w:val="00047F28"/>
    <w:rsid w:val="0005004A"/>
    <w:rsid w:val="000503AA"/>
    <w:rsid w:val="000506A1"/>
    <w:rsid w:val="000515DD"/>
    <w:rsid w:val="0005265A"/>
    <w:rsid w:val="000539DD"/>
    <w:rsid w:val="00053BD3"/>
    <w:rsid w:val="000556ED"/>
    <w:rsid w:val="000558D7"/>
    <w:rsid w:val="00055FE2"/>
    <w:rsid w:val="0005616F"/>
    <w:rsid w:val="00060123"/>
    <w:rsid w:val="00060C2E"/>
    <w:rsid w:val="00061033"/>
    <w:rsid w:val="0006190E"/>
    <w:rsid w:val="000619E9"/>
    <w:rsid w:val="000622D4"/>
    <w:rsid w:val="0006357D"/>
    <w:rsid w:val="00067F1E"/>
    <w:rsid w:val="00070BEA"/>
    <w:rsid w:val="00071619"/>
    <w:rsid w:val="00071CC0"/>
    <w:rsid w:val="00073C8C"/>
    <w:rsid w:val="00077242"/>
    <w:rsid w:val="00077B64"/>
    <w:rsid w:val="00080A1C"/>
    <w:rsid w:val="00082317"/>
    <w:rsid w:val="00083D2C"/>
    <w:rsid w:val="00086AA1"/>
    <w:rsid w:val="00087A77"/>
    <w:rsid w:val="00090CA6"/>
    <w:rsid w:val="00092B8A"/>
    <w:rsid w:val="00092FB0"/>
    <w:rsid w:val="000934C5"/>
    <w:rsid w:val="00093D25"/>
    <w:rsid w:val="00093DAB"/>
    <w:rsid w:val="00094D73"/>
    <w:rsid w:val="00095BDF"/>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6B95"/>
    <w:rsid w:val="000D753B"/>
    <w:rsid w:val="000E007E"/>
    <w:rsid w:val="000E4C9E"/>
    <w:rsid w:val="000E6FD7"/>
    <w:rsid w:val="000F06E1"/>
    <w:rsid w:val="000F0E3C"/>
    <w:rsid w:val="000F19D5"/>
    <w:rsid w:val="000F1C7B"/>
    <w:rsid w:val="000F4AEA"/>
    <w:rsid w:val="000F633F"/>
    <w:rsid w:val="000F67E9"/>
    <w:rsid w:val="000F7EDD"/>
    <w:rsid w:val="00104926"/>
    <w:rsid w:val="001060A2"/>
    <w:rsid w:val="00113B1E"/>
    <w:rsid w:val="0011711C"/>
    <w:rsid w:val="0012059C"/>
    <w:rsid w:val="001234C6"/>
    <w:rsid w:val="00124E4F"/>
    <w:rsid w:val="001260B7"/>
    <w:rsid w:val="001265CB"/>
    <w:rsid w:val="00131D51"/>
    <w:rsid w:val="001321C6"/>
    <w:rsid w:val="001325C4"/>
    <w:rsid w:val="00133010"/>
    <w:rsid w:val="001338EE"/>
    <w:rsid w:val="00133AAE"/>
    <w:rsid w:val="00135323"/>
    <w:rsid w:val="001356C4"/>
    <w:rsid w:val="001363DB"/>
    <w:rsid w:val="001374CB"/>
    <w:rsid w:val="00141114"/>
    <w:rsid w:val="00142969"/>
    <w:rsid w:val="00143569"/>
    <w:rsid w:val="00143D32"/>
    <w:rsid w:val="001446C2"/>
    <w:rsid w:val="001457E7"/>
    <w:rsid w:val="00145D9D"/>
    <w:rsid w:val="00146388"/>
    <w:rsid w:val="001529E5"/>
    <w:rsid w:val="00153C7E"/>
    <w:rsid w:val="00156B25"/>
    <w:rsid w:val="00156E1A"/>
    <w:rsid w:val="00157894"/>
    <w:rsid w:val="00157B55"/>
    <w:rsid w:val="00161768"/>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5E7"/>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A0A"/>
    <w:rsid w:val="001E3CC4"/>
    <w:rsid w:val="001E4882"/>
    <w:rsid w:val="001E65F7"/>
    <w:rsid w:val="001E73AB"/>
    <w:rsid w:val="001F092D"/>
    <w:rsid w:val="001F143A"/>
    <w:rsid w:val="001F1605"/>
    <w:rsid w:val="001F16E1"/>
    <w:rsid w:val="001F1F4E"/>
    <w:rsid w:val="001F2508"/>
    <w:rsid w:val="001F4816"/>
    <w:rsid w:val="001F4EE9"/>
    <w:rsid w:val="001F5981"/>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3746"/>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711B"/>
    <w:rsid w:val="0026148A"/>
    <w:rsid w:val="00262696"/>
    <w:rsid w:val="00263D25"/>
    <w:rsid w:val="002643C3"/>
    <w:rsid w:val="00264A0C"/>
    <w:rsid w:val="00266EEB"/>
    <w:rsid w:val="00267EF4"/>
    <w:rsid w:val="00270CB8"/>
    <w:rsid w:val="00272B08"/>
    <w:rsid w:val="00281BB8"/>
    <w:rsid w:val="00281E9E"/>
    <w:rsid w:val="00282405"/>
    <w:rsid w:val="00283EC0"/>
    <w:rsid w:val="00285170"/>
    <w:rsid w:val="00285361"/>
    <w:rsid w:val="00292736"/>
    <w:rsid w:val="00292D60"/>
    <w:rsid w:val="00293B30"/>
    <w:rsid w:val="00294D34"/>
    <w:rsid w:val="00294E3B"/>
    <w:rsid w:val="00296193"/>
    <w:rsid w:val="00296C66"/>
    <w:rsid w:val="00296CFB"/>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D91"/>
    <w:rsid w:val="002C1E06"/>
    <w:rsid w:val="002C1E1C"/>
    <w:rsid w:val="002C3F07"/>
    <w:rsid w:val="002C5278"/>
    <w:rsid w:val="002C7EBB"/>
    <w:rsid w:val="002D06C1"/>
    <w:rsid w:val="002D1944"/>
    <w:rsid w:val="002D42B5"/>
    <w:rsid w:val="002D4F1A"/>
    <w:rsid w:val="002D6EC6"/>
    <w:rsid w:val="002D726D"/>
    <w:rsid w:val="002D79AC"/>
    <w:rsid w:val="002E039D"/>
    <w:rsid w:val="002E4D5A"/>
    <w:rsid w:val="002E6326"/>
    <w:rsid w:val="002F0A38"/>
    <w:rsid w:val="002F21DF"/>
    <w:rsid w:val="002F30E0"/>
    <w:rsid w:val="002F35E4"/>
    <w:rsid w:val="002F3730"/>
    <w:rsid w:val="002F38E1"/>
    <w:rsid w:val="002F781E"/>
    <w:rsid w:val="002F7AF6"/>
    <w:rsid w:val="00300E63"/>
    <w:rsid w:val="00302F5F"/>
    <w:rsid w:val="0030441D"/>
    <w:rsid w:val="00306063"/>
    <w:rsid w:val="00312C31"/>
    <w:rsid w:val="00313B85"/>
    <w:rsid w:val="00317988"/>
    <w:rsid w:val="003221B4"/>
    <w:rsid w:val="0032258D"/>
    <w:rsid w:val="00322E62"/>
    <w:rsid w:val="00324D13"/>
    <w:rsid w:val="00324D2A"/>
    <w:rsid w:val="00324EDD"/>
    <w:rsid w:val="003331E4"/>
    <w:rsid w:val="00336C64"/>
    <w:rsid w:val="00337162"/>
    <w:rsid w:val="00340123"/>
    <w:rsid w:val="0034194F"/>
    <w:rsid w:val="00341A45"/>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3EAE"/>
    <w:rsid w:val="00384FFC"/>
    <w:rsid w:val="003872FC"/>
    <w:rsid w:val="00387ADC"/>
    <w:rsid w:val="00390020"/>
    <w:rsid w:val="003903D6"/>
    <w:rsid w:val="00390EE6"/>
    <w:rsid w:val="0039118F"/>
    <w:rsid w:val="00392AD7"/>
    <w:rsid w:val="003938D9"/>
    <w:rsid w:val="00393D55"/>
    <w:rsid w:val="00394376"/>
    <w:rsid w:val="003943FF"/>
    <w:rsid w:val="00395700"/>
    <w:rsid w:val="003974EB"/>
    <w:rsid w:val="00397CC5"/>
    <w:rsid w:val="003A1582"/>
    <w:rsid w:val="003A4077"/>
    <w:rsid w:val="003A46F2"/>
    <w:rsid w:val="003A4EC6"/>
    <w:rsid w:val="003B09AD"/>
    <w:rsid w:val="003B1F18"/>
    <w:rsid w:val="003B513C"/>
    <w:rsid w:val="003B5BF0"/>
    <w:rsid w:val="003B60BF"/>
    <w:rsid w:val="003B6BE3"/>
    <w:rsid w:val="003C010C"/>
    <w:rsid w:val="003C0A6C"/>
    <w:rsid w:val="003C14F8"/>
    <w:rsid w:val="003C5A43"/>
    <w:rsid w:val="003D0519"/>
    <w:rsid w:val="003D0FF6"/>
    <w:rsid w:val="003D262C"/>
    <w:rsid w:val="003D35BC"/>
    <w:rsid w:val="003D6D61"/>
    <w:rsid w:val="003E091D"/>
    <w:rsid w:val="003E1259"/>
    <w:rsid w:val="003E1C53"/>
    <w:rsid w:val="003E2A69"/>
    <w:rsid w:val="003E2D49"/>
    <w:rsid w:val="003E2FD4"/>
    <w:rsid w:val="003E49F6"/>
    <w:rsid w:val="003E660F"/>
    <w:rsid w:val="003F0841"/>
    <w:rsid w:val="003F23D3"/>
    <w:rsid w:val="003F2E4F"/>
    <w:rsid w:val="003F3F08"/>
    <w:rsid w:val="003F49F1"/>
    <w:rsid w:val="003F6272"/>
    <w:rsid w:val="00400E72"/>
    <w:rsid w:val="00401400"/>
    <w:rsid w:val="00404869"/>
    <w:rsid w:val="00405884"/>
    <w:rsid w:val="00407D39"/>
    <w:rsid w:val="0041477A"/>
    <w:rsid w:val="004157FB"/>
    <w:rsid w:val="00415B14"/>
    <w:rsid w:val="004167A3"/>
    <w:rsid w:val="0042522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068"/>
    <w:rsid w:val="00481A5C"/>
    <w:rsid w:val="00481C44"/>
    <w:rsid w:val="00484936"/>
    <w:rsid w:val="0048549D"/>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5A6F"/>
    <w:rsid w:val="004C1FBC"/>
    <w:rsid w:val="004C3F1D"/>
    <w:rsid w:val="004C458D"/>
    <w:rsid w:val="004C7556"/>
    <w:rsid w:val="004C7E8B"/>
    <w:rsid w:val="004C7E9D"/>
    <w:rsid w:val="004C7F67"/>
    <w:rsid w:val="004D076D"/>
    <w:rsid w:val="004D0EF1"/>
    <w:rsid w:val="004D2253"/>
    <w:rsid w:val="004D4406"/>
    <w:rsid w:val="004D7C42"/>
    <w:rsid w:val="004D7E9A"/>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22DB"/>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5EBA"/>
    <w:rsid w:val="00617387"/>
    <w:rsid w:val="006205D6"/>
    <w:rsid w:val="006252D8"/>
    <w:rsid w:val="006259BC"/>
    <w:rsid w:val="0062636B"/>
    <w:rsid w:val="006269B2"/>
    <w:rsid w:val="00632182"/>
    <w:rsid w:val="00632AE0"/>
    <w:rsid w:val="00633C17"/>
    <w:rsid w:val="00634D9E"/>
    <w:rsid w:val="00636E3E"/>
    <w:rsid w:val="006379F7"/>
    <w:rsid w:val="00637E4D"/>
    <w:rsid w:val="00640620"/>
    <w:rsid w:val="00641A1F"/>
    <w:rsid w:val="00645904"/>
    <w:rsid w:val="006514C9"/>
    <w:rsid w:val="00651ACB"/>
    <w:rsid w:val="00651C47"/>
    <w:rsid w:val="006526DA"/>
    <w:rsid w:val="00652AB2"/>
    <w:rsid w:val="00653FED"/>
    <w:rsid w:val="00654EC0"/>
    <w:rsid w:val="0065525B"/>
    <w:rsid w:val="006558B1"/>
    <w:rsid w:val="00655D4F"/>
    <w:rsid w:val="00656D29"/>
    <w:rsid w:val="006640E5"/>
    <w:rsid w:val="006646F1"/>
    <w:rsid w:val="00664929"/>
    <w:rsid w:val="00664F62"/>
    <w:rsid w:val="006655E1"/>
    <w:rsid w:val="00665A98"/>
    <w:rsid w:val="00672060"/>
    <w:rsid w:val="00672BFD"/>
    <w:rsid w:val="00673E68"/>
    <w:rsid w:val="00674B80"/>
    <w:rsid w:val="006770F4"/>
    <w:rsid w:val="00677A84"/>
    <w:rsid w:val="0068026D"/>
    <w:rsid w:val="00680A27"/>
    <w:rsid w:val="006816A4"/>
    <w:rsid w:val="006819B8"/>
    <w:rsid w:val="006840A6"/>
    <w:rsid w:val="006850CD"/>
    <w:rsid w:val="00685AAB"/>
    <w:rsid w:val="00695D22"/>
    <w:rsid w:val="00696B31"/>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2C5F"/>
    <w:rsid w:val="006D3E30"/>
    <w:rsid w:val="006D3E96"/>
    <w:rsid w:val="006D4515"/>
    <w:rsid w:val="006D4BB1"/>
    <w:rsid w:val="006D6593"/>
    <w:rsid w:val="006E23EA"/>
    <w:rsid w:val="006E77C3"/>
    <w:rsid w:val="006F03A8"/>
    <w:rsid w:val="006F1267"/>
    <w:rsid w:val="006F2ACA"/>
    <w:rsid w:val="006F2ADC"/>
    <w:rsid w:val="006F2BFE"/>
    <w:rsid w:val="006F31E9"/>
    <w:rsid w:val="006F6284"/>
    <w:rsid w:val="007002C5"/>
    <w:rsid w:val="00704387"/>
    <w:rsid w:val="00706990"/>
    <w:rsid w:val="00707669"/>
    <w:rsid w:val="00711CBA"/>
    <w:rsid w:val="00711FB5"/>
    <w:rsid w:val="00712A01"/>
    <w:rsid w:val="007144AD"/>
    <w:rsid w:val="007148D2"/>
    <w:rsid w:val="00714F58"/>
    <w:rsid w:val="00722FBF"/>
    <w:rsid w:val="00722FC2"/>
    <w:rsid w:val="00724879"/>
    <w:rsid w:val="00724E1B"/>
    <w:rsid w:val="00725949"/>
    <w:rsid w:val="00727FA2"/>
    <w:rsid w:val="007322D9"/>
    <w:rsid w:val="00732BC0"/>
    <w:rsid w:val="0073720F"/>
    <w:rsid w:val="00737796"/>
    <w:rsid w:val="0074165C"/>
    <w:rsid w:val="00741D80"/>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67D97"/>
    <w:rsid w:val="0077008A"/>
    <w:rsid w:val="00773C1F"/>
    <w:rsid w:val="00774DA4"/>
    <w:rsid w:val="00775609"/>
    <w:rsid w:val="00776599"/>
    <w:rsid w:val="0078114B"/>
    <w:rsid w:val="00781DD2"/>
    <w:rsid w:val="00783ECF"/>
    <w:rsid w:val="0078413A"/>
    <w:rsid w:val="00786AF6"/>
    <w:rsid w:val="007871BB"/>
    <w:rsid w:val="00790300"/>
    <w:rsid w:val="0079189C"/>
    <w:rsid w:val="00794695"/>
    <w:rsid w:val="007959E8"/>
    <w:rsid w:val="00795E9C"/>
    <w:rsid w:val="007A0521"/>
    <w:rsid w:val="007A2E12"/>
    <w:rsid w:val="007A3475"/>
    <w:rsid w:val="007A41C8"/>
    <w:rsid w:val="007A54CE"/>
    <w:rsid w:val="007A5DE4"/>
    <w:rsid w:val="007A6F53"/>
    <w:rsid w:val="007A6FD9"/>
    <w:rsid w:val="007A7FFA"/>
    <w:rsid w:val="007B04EB"/>
    <w:rsid w:val="007B0D4F"/>
    <w:rsid w:val="007B5A3D"/>
    <w:rsid w:val="007B5B95"/>
    <w:rsid w:val="007B68EA"/>
    <w:rsid w:val="007B7453"/>
    <w:rsid w:val="007C1E8B"/>
    <w:rsid w:val="007C2D89"/>
    <w:rsid w:val="007C3F1A"/>
    <w:rsid w:val="007C4593"/>
    <w:rsid w:val="007C5309"/>
    <w:rsid w:val="007C6069"/>
    <w:rsid w:val="007D06C4"/>
    <w:rsid w:val="007D1352"/>
    <w:rsid w:val="007D1F6E"/>
    <w:rsid w:val="007D2508"/>
    <w:rsid w:val="007D346A"/>
    <w:rsid w:val="007D6518"/>
    <w:rsid w:val="007D76BD"/>
    <w:rsid w:val="007E0BF1"/>
    <w:rsid w:val="007F0ED8"/>
    <w:rsid w:val="007F0F63"/>
    <w:rsid w:val="007F75CE"/>
    <w:rsid w:val="008013A4"/>
    <w:rsid w:val="008022AD"/>
    <w:rsid w:val="008027CE"/>
    <w:rsid w:val="00802F42"/>
    <w:rsid w:val="00804383"/>
    <w:rsid w:val="00804BB7"/>
    <w:rsid w:val="00804D41"/>
    <w:rsid w:val="00806BA0"/>
    <w:rsid w:val="0080717E"/>
    <w:rsid w:val="00810257"/>
    <w:rsid w:val="008104F5"/>
    <w:rsid w:val="00810BDD"/>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2A6D"/>
    <w:rsid w:val="0083348C"/>
    <w:rsid w:val="008373D3"/>
    <w:rsid w:val="00840617"/>
    <w:rsid w:val="00840F84"/>
    <w:rsid w:val="00842A47"/>
    <w:rsid w:val="00843C13"/>
    <w:rsid w:val="008454F8"/>
    <w:rsid w:val="0084675F"/>
    <w:rsid w:val="0085173A"/>
    <w:rsid w:val="008554A9"/>
    <w:rsid w:val="00856316"/>
    <w:rsid w:val="008603CE"/>
    <w:rsid w:val="008620FC"/>
    <w:rsid w:val="008627A5"/>
    <w:rsid w:val="00863E05"/>
    <w:rsid w:val="00864862"/>
    <w:rsid w:val="00865ACA"/>
    <w:rsid w:val="00865D28"/>
    <w:rsid w:val="00865F85"/>
    <w:rsid w:val="0086676F"/>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59"/>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1543"/>
    <w:rsid w:val="008D2D1D"/>
    <w:rsid w:val="008D453D"/>
    <w:rsid w:val="008D53AD"/>
    <w:rsid w:val="008D562B"/>
    <w:rsid w:val="008D5733"/>
    <w:rsid w:val="008D622B"/>
    <w:rsid w:val="008D666C"/>
    <w:rsid w:val="008D7B54"/>
    <w:rsid w:val="008E0C9D"/>
    <w:rsid w:val="008E1648"/>
    <w:rsid w:val="008E1B3E"/>
    <w:rsid w:val="008E2319"/>
    <w:rsid w:val="008E3954"/>
    <w:rsid w:val="008E4BB6"/>
    <w:rsid w:val="008E5518"/>
    <w:rsid w:val="008E6A84"/>
    <w:rsid w:val="008F0CDC"/>
    <w:rsid w:val="008F17A3"/>
    <w:rsid w:val="008F1ED3"/>
    <w:rsid w:val="008F23A5"/>
    <w:rsid w:val="008F4C29"/>
    <w:rsid w:val="008F5ADD"/>
    <w:rsid w:val="008F70BD"/>
    <w:rsid w:val="008F788F"/>
    <w:rsid w:val="008F7EA2"/>
    <w:rsid w:val="00902722"/>
    <w:rsid w:val="009027BC"/>
    <w:rsid w:val="009062E6"/>
    <w:rsid w:val="009078AE"/>
    <w:rsid w:val="00911BE5"/>
    <w:rsid w:val="00913CA9"/>
    <w:rsid w:val="009145AE"/>
    <w:rsid w:val="009146CE"/>
    <w:rsid w:val="00914CA7"/>
    <w:rsid w:val="00915C3E"/>
    <w:rsid w:val="009161A8"/>
    <w:rsid w:val="009245F5"/>
    <w:rsid w:val="009249EC"/>
    <w:rsid w:val="009265EA"/>
    <w:rsid w:val="009273B3"/>
    <w:rsid w:val="009305B5"/>
    <w:rsid w:val="00934278"/>
    <w:rsid w:val="00937831"/>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86EC8"/>
    <w:rsid w:val="009911AF"/>
    <w:rsid w:val="00991875"/>
    <w:rsid w:val="009918EF"/>
    <w:rsid w:val="00991F92"/>
    <w:rsid w:val="00992985"/>
    <w:rsid w:val="00993889"/>
    <w:rsid w:val="0099551B"/>
    <w:rsid w:val="00997BF1"/>
    <w:rsid w:val="009A089C"/>
    <w:rsid w:val="009A118E"/>
    <w:rsid w:val="009A1D7E"/>
    <w:rsid w:val="009A21CD"/>
    <w:rsid w:val="009A278C"/>
    <w:rsid w:val="009A2BC2"/>
    <w:rsid w:val="009A42C1"/>
    <w:rsid w:val="009A5429"/>
    <w:rsid w:val="009A72AD"/>
    <w:rsid w:val="009B09E0"/>
    <w:rsid w:val="009B0BC5"/>
    <w:rsid w:val="009B1247"/>
    <w:rsid w:val="009B1830"/>
    <w:rsid w:val="009B36D1"/>
    <w:rsid w:val="009B6029"/>
    <w:rsid w:val="009B6971"/>
    <w:rsid w:val="009C27F1"/>
    <w:rsid w:val="009C3152"/>
    <w:rsid w:val="009C4CFA"/>
    <w:rsid w:val="009C5070"/>
    <w:rsid w:val="009D02BB"/>
    <w:rsid w:val="009D112C"/>
    <w:rsid w:val="009D47FA"/>
    <w:rsid w:val="009D4C5B"/>
    <w:rsid w:val="009D50D2"/>
    <w:rsid w:val="009D6BCA"/>
    <w:rsid w:val="009E0F62"/>
    <w:rsid w:val="009E4A58"/>
    <w:rsid w:val="009E5A2D"/>
    <w:rsid w:val="009E5AB2"/>
    <w:rsid w:val="009E6219"/>
    <w:rsid w:val="009F03B3"/>
    <w:rsid w:val="009F42D6"/>
    <w:rsid w:val="00A0096C"/>
    <w:rsid w:val="00A01757"/>
    <w:rsid w:val="00A01B7B"/>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17D"/>
    <w:rsid w:val="00A3367B"/>
    <w:rsid w:val="00A3597D"/>
    <w:rsid w:val="00A36DD1"/>
    <w:rsid w:val="00A4006C"/>
    <w:rsid w:val="00A40091"/>
    <w:rsid w:val="00A4030F"/>
    <w:rsid w:val="00A41C79"/>
    <w:rsid w:val="00A41CB5"/>
    <w:rsid w:val="00A42CDF"/>
    <w:rsid w:val="00A4452E"/>
    <w:rsid w:val="00A4472C"/>
    <w:rsid w:val="00A44E69"/>
    <w:rsid w:val="00A4661E"/>
    <w:rsid w:val="00A5588D"/>
    <w:rsid w:val="00A55BD6"/>
    <w:rsid w:val="00A55D50"/>
    <w:rsid w:val="00A57142"/>
    <w:rsid w:val="00A648CD"/>
    <w:rsid w:val="00A6537A"/>
    <w:rsid w:val="00A67866"/>
    <w:rsid w:val="00A7006B"/>
    <w:rsid w:val="00A70B07"/>
    <w:rsid w:val="00A723F8"/>
    <w:rsid w:val="00A77CCB"/>
    <w:rsid w:val="00A83D8D"/>
    <w:rsid w:val="00A8446B"/>
    <w:rsid w:val="00A8473F"/>
    <w:rsid w:val="00A862D6"/>
    <w:rsid w:val="00A8715E"/>
    <w:rsid w:val="00A9295B"/>
    <w:rsid w:val="00A93B09"/>
    <w:rsid w:val="00A93E52"/>
    <w:rsid w:val="00A94247"/>
    <w:rsid w:val="00A952D7"/>
    <w:rsid w:val="00A963F7"/>
    <w:rsid w:val="00A96AD8"/>
    <w:rsid w:val="00AA052C"/>
    <w:rsid w:val="00AA1E45"/>
    <w:rsid w:val="00AA209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14D"/>
    <w:rsid w:val="00B049AF"/>
    <w:rsid w:val="00B07242"/>
    <w:rsid w:val="00B10534"/>
    <w:rsid w:val="00B113DB"/>
    <w:rsid w:val="00B11D8A"/>
    <w:rsid w:val="00B12981"/>
    <w:rsid w:val="00B147DD"/>
    <w:rsid w:val="00B156FD"/>
    <w:rsid w:val="00B170D0"/>
    <w:rsid w:val="00B21F61"/>
    <w:rsid w:val="00B22E03"/>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2D0"/>
    <w:rsid w:val="00B56FBE"/>
    <w:rsid w:val="00B60ACF"/>
    <w:rsid w:val="00B62B58"/>
    <w:rsid w:val="00B65149"/>
    <w:rsid w:val="00B66567"/>
    <w:rsid w:val="00B66F52"/>
    <w:rsid w:val="00B66FE5"/>
    <w:rsid w:val="00B719E7"/>
    <w:rsid w:val="00B72880"/>
    <w:rsid w:val="00B758BF"/>
    <w:rsid w:val="00B77EC8"/>
    <w:rsid w:val="00B827A6"/>
    <w:rsid w:val="00B831CE"/>
    <w:rsid w:val="00B84B4B"/>
    <w:rsid w:val="00B86677"/>
    <w:rsid w:val="00B8707E"/>
    <w:rsid w:val="00B87131"/>
    <w:rsid w:val="00B90AE4"/>
    <w:rsid w:val="00B939B1"/>
    <w:rsid w:val="00B96D40"/>
    <w:rsid w:val="00B97386"/>
    <w:rsid w:val="00BA1806"/>
    <w:rsid w:val="00BA263B"/>
    <w:rsid w:val="00BA42B2"/>
    <w:rsid w:val="00BA58D4"/>
    <w:rsid w:val="00BA5B9E"/>
    <w:rsid w:val="00BA7C9A"/>
    <w:rsid w:val="00BB0FA5"/>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30B8"/>
    <w:rsid w:val="00C04904"/>
    <w:rsid w:val="00C056B3"/>
    <w:rsid w:val="00C103E5"/>
    <w:rsid w:val="00C13319"/>
    <w:rsid w:val="00C13EE9"/>
    <w:rsid w:val="00C21540"/>
    <w:rsid w:val="00C21906"/>
    <w:rsid w:val="00C21BFA"/>
    <w:rsid w:val="00C22148"/>
    <w:rsid w:val="00C24C8D"/>
    <w:rsid w:val="00C25FE2"/>
    <w:rsid w:val="00C26B53"/>
    <w:rsid w:val="00C279B2"/>
    <w:rsid w:val="00C30DE5"/>
    <w:rsid w:val="00C329A4"/>
    <w:rsid w:val="00C336EC"/>
    <w:rsid w:val="00C33E50"/>
    <w:rsid w:val="00C34C20"/>
    <w:rsid w:val="00C35A3E"/>
    <w:rsid w:val="00C40E91"/>
    <w:rsid w:val="00C42130"/>
    <w:rsid w:val="00C423A4"/>
    <w:rsid w:val="00C44BF5"/>
    <w:rsid w:val="00C4565C"/>
    <w:rsid w:val="00C473EC"/>
    <w:rsid w:val="00C47781"/>
    <w:rsid w:val="00C521D6"/>
    <w:rsid w:val="00C55232"/>
    <w:rsid w:val="00C553A4"/>
    <w:rsid w:val="00C55A06"/>
    <w:rsid w:val="00C55D03"/>
    <w:rsid w:val="00C601BC"/>
    <w:rsid w:val="00C6329F"/>
    <w:rsid w:val="00C63340"/>
    <w:rsid w:val="00C63ED5"/>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37B9"/>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3F05"/>
    <w:rsid w:val="00CD4092"/>
    <w:rsid w:val="00CD4A20"/>
    <w:rsid w:val="00CD50A1"/>
    <w:rsid w:val="00CD519E"/>
    <w:rsid w:val="00CE0C4F"/>
    <w:rsid w:val="00CE2909"/>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44F"/>
    <w:rsid w:val="00D27582"/>
    <w:rsid w:val="00D27EC4"/>
    <w:rsid w:val="00D32719"/>
    <w:rsid w:val="00D33333"/>
    <w:rsid w:val="00D33457"/>
    <w:rsid w:val="00D352A2"/>
    <w:rsid w:val="00D4162B"/>
    <w:rsid w:val="00D4514F"/>
    <w:rsid w:val="00D451E2"/>
    <w:rsid w:val="00D45E89"/>
    <w:rsid w:val="00D45E8D"/>
    <w:rsid w:val="00D466AE"/>
    <w:rsid w:val="00D4734F"/>
    <w:rsid w:val="00D47B8C"/>
    <w:rsid w:val="00D51BF3"/>
    <w:rsid w:val="00D6055D"/>
    <w:rsid w:val="00D66846"/>
    <w:rsid w:val="00D675FB"/>
    <w:rsid w:val="00D71F25"/>
    <w:rsid w:val="00D72A9C"/>
    <w:rsid w:val="00D77031"/>
    <w:rsid w:val="00D84941"/>
    <w:rsid w:val="00D84FA1"/>
    <w:rsid w:val="00D851F0"/>
    <w:rsid w:val="00D8533E"/>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C622B"/>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2E6"/>
    <w:rsid w:val="00E15CCD"/>
    <w:rsid w:val="00E202EF"/>
    <w:rsid w:val="00E210B5"/>
    <w:rsid w:val="00E23D99"/>
    <w:rsid w:val="00E2552F"/>
    <w:rsid w:val="00E3137A"/>
    <w:rsid w:val="00E32CCF"/>
    <w:rsid w:val="00E34A98"/>
    <w:rsid w:val="00E34DD7"/>
    <w:rsid w:val="00E35D1E"/>
    <w:rsid w:val="00E364F9"/>
    <w:rsid w:val="00E365FA"/>
    <w:rsid w:val="00E36789"/>
    <w:rsid w:val="00E36B98"/>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1F29"/>
    <w:rsid w:val="00E74C54"/>
    <w:rsid w:val="00E75D0D"/>
    <w:rsid w:val="00E77A03"/>
    <w:rsid w:val="00E822E8"/>
    <w:rsid w:val="00E82554"/>
    <w:rsid w:val="00E82606"/>
    <w:rsid w:val="00E846C8"/>
    <w:rsid w:val="00E84957"/>
    <w:rsid w:val="00E84A55"/>
    <w:rsid w:val="00E85BFF"/>
    <w:rsid w:val="00E86782"/>
    <w:rsid w:val="00E90391"/>
    <w:rsid w:val="00E906C2"/>
    <w:rsid w:val="00E9311F"/>
    <w:rsid w:val="00E934D1"/>
    <w:rsid w:val="00E94AF0"/>
    <w:rsid w:val="00E95D13"/>
    <w:rsid w:val="00E95DD3"/>
    <w:rsid w:val="00E95FE0"/>
    <w:rsid w:val="00E969D5"/>
    <w:rsid w:val="00EA58D1"/>
    <w:rsid w:val="00EA61BC"/>
    <w:rsid w:val="00EA681A"/>
    <w:rsid w:val="00EA735B"/>
    <w:rsid w:val="00EB0332"/>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6190"/>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567D0"/>
    <w:rsid w:val="00F6194E"/>
    <w:rsid w:val="00F623AC"/>
    <w:rsid w:val="00F6412A"/>
    <w:rsid w:val="00F65893"/>
    <w:rsid w:val="00F66A4A"/>
    <w:rsid w:val="00F71E22"/>
    <w:rsid w:val="00F72142"/>
    <w:rsid w:val="00F72AE7"/>
    <w:rsid w:val="00F8018A"/>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03D2"/>
    <w:rsid w:val="00FA4DAC"/>
    <w:rsid w:val="00FA662D"/>
    <w:rsid w:val="00FA73B1"/>
    <w:rsid w:val="00FB0CB9"/>
    <w:rsid w:val="00FB231D"/>
    <w:rsid w:val="00FB45F1"/>
    <w:rsid w:val="00FB4A72"/>
    <w:rsid w:val="00FB54E8"/>
    <w:rsid w:val="00FB5DDA"/>
    <w:rsid w:val="00FB7054"/>
    <w:rsid w:val="00FC17B7"/>
    <w:rsid w:val="00FC2CB7"/>
    <w:rsid w:val="00FC4090"/>
    <w:rsid w:val="00FC55B4"/>
    <w:rsid w:val="00FD00E6"/>
    <w:rsid w:val="00FD09A1"/>
    <w:rsid w:val="00FD2A7C"/>
    <w:rsid w:val="00FD59EB"/>
    <w:rsid w:val="00FD7299"/>
    <w:rsid w:val="00FE1ABE"/>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CD14C"/>
  <w15:docId w15:val="{45DBF156-2F09-45D4-B19D-75EC93FFA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324D2A"/>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tabs>
        <w:tab w:val="clear" w:pos="710"/>
        <w:tab w:val="num" w:pos="851"/>
      </w:tabs>
      <w:ind w:left="851"/>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464353680">
      <w:bodyDiv w:val="1"/>
      <w:marLeft w:val="0"/>
      <w:marRight w:val="0"/>
      <w:marTop w:val="0"/>
      <w:marBottom w:val="0"/>
      <w:divBdr>
        <w:top w:val="none" w:sz="0" w:space="0" w:color="auto"/>
        <w:left w:val="none" w:sz="0" w:space="0" w:color="auto"/>
        <w:bottom w:val="none" w:sz="0" w:space="0" w:color="auto"/>
        <w:right w:val="none" w:sz="0" w:space="0" w:color="auto"/>
      </w:divBdr>
      <w:divsChild>
        <w:div w:id="1040400219">
          <w:marLeft w:val="0"/>
          <w:marRight w:val="0"/>
          <w:marTop w:val="0"/>
          <w:marBottom w:val="0"/>
          <w:divBdr>
            <w:top w:val="none" w:sz="0" w:space="0" w:color="auto"/>
            <w:left w:val="none" w:sz="0" w:space="0" w:color="auto"/>
            <w:bottom w:val="none" w:sz="0" w:space="0" w:color="auto"/>
            <w:right w:val="none" w:sz="0" w:space="0" w:color="auto"/>
          </w:divBdr>
          <w:divsChild>
            <w:div w:id="1369336581">
              <w:marLeft w:val="0"/>
              <w:marRight w:val="0"/>
              <w:marTop w:val="0"/>
              <w:marBottom w:val="0"/>
              <w:divBdr>
                <w:top w:val="single" w:sz="6" w:space="0" w:color="DEDEDE"/>
                <w:left w:val="single" w:sz="6" w:space="0" w:color="DEDEDE"/>
                <w:bottom w:val="single" w:sz="6" w:space="0" w:color="DEDEDE"/>
                <w:right w:val="single" w:sz="6" w:space="0" w:color="DEDEDE"/>
              </w:divBdr>
              <w:divsChild>
                <w:div w:id="887570305">
                  <w:marLeft w:val="0"/>
                  <w:marRight w:val="0"/>
                  <w:marTop w:val="0"/>
                  <w:marBottom w:val="0"/>
                  <w:divBdr>
                    <w:top w:val="none" w:sz="0" w:space="0" w:color="auto"/>
                    <w:left w:val="none" w:sz="0" w:space="0" w:color="auto"/>
                    <w:bottom w:val="none" w:sz="0" w:space="0" w:color="auto"/>
                    <w:right w:val="none" w:sz="0" w:space="0" w:color="auto"/>
                  </w:divBdr>
                  <w:divsChild>
                    <w:div w:id="1738476456">
                      <w:marLeft w:val="0"/>
                      <w:marRight w:val="525"/>
                      <w:marTop w:val="0"/>
                      <w:marBottom w:val="0"/>
                      <w:divBdr>
                        <w:top w:val="none" w:sz="0" w:space="0" w:color="auto"/>
                        <w:left w:val="none" w:sz="0" w:space="0" w:color="auto"/>
                        <w:bottom w:val="none" w:sz="0" w:space="0" w:color="auto"/>
                        <w:right w:val="none" w:sz="0" w:space="0" w:color="auto"/>
                      </w:divBdr>
                      <w:divsChild>
                        <w:div w:id="69238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82344">
          <w:marLeft w:val="0"/>
          <w:marRight w:val="0"/>
          <w:marTop w:val="0"/>
          <w:marBottom w:val="0"/>
          <w:divBdr>
            <w:top w:val="none" w:sz="0" w:space="0" w:color="auto"/>
            <w:left w:val="none" w:sz="0" w:space="0" w:color="auto"/>
            <w:bottom w:val="none" w:sz="0" w:space="0" w:color="auto"/>
            <w:right w:val="none" w:sz="0" w:space="0" w:color="auto"/>
          </w:divBdr>
          <w:divsChild>
            <w:div w:id="672220142">
              <w:marLeft w:val="0"/>
              <w:marRight w:val="0"/>
              <w:marTop w:val="0"/>
              <w:marBottom w:val="0"/>
              <w:divBdr>
                <w:top w:val="none" w:sz="0" w:space="0" w:color="auto"/>
                <w:left w:val="none" w:sz="0" w:space="0" w:color="auto"/>
                <w:bottom w:val="none" w:sz="0" w:space="0" w:color="auto"/>
                <w:right w:val="none" w:sz="0" w:space="0" w:color="auto"/>
              </w:divBdr>
              <w:divsChild>
                <w:div w:id="872963810">
                  <w:marLeft w:val="0"/>
                  <w:marRight w:val="0"/>
                  <w:marTop w:val="0"/>
                  <w:marBottom w:val="0"/>
                  <w:divBdr>
                    <w:top w:val="single" w:sz="6" w:space="8" w:color="EEEEEE"/>
                    <w:left w:val="none" w:sz="0" w:space="8" w:color="auto"/>
                    <w:bottom w:val="single" w:sz="6" w:space="8" w:color="EEEEEE"/>
                    <w:right w:val="single" w:sz="6" w:space="8" w:color="EEEEEE"/>
                  </w:divBdr>
                  <w:divsChild>
                    <w:div w:id="56394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368980">
      <w:bodyDiv w:val="1"/>
      <w:marLeft w:val="0"/>
      <w:marRight w:val="0"/>
      <w:marTop w:val="0"/>
      <w:marBottom w:val="0"/>
      <w:divBdr>
        <w:top w:val="none" w:sz="0" w:space="0" w:color="auto"/>
        <w:left w:val="none" w:sz="0" w:space="0" w:color="auto"/>
        <w:bottom w:val="none" w:sz="0" w:space="0" w:color="auto"/>
        <w:right w:val="none" w:sz="0" w:space="0" w:color="auto"/>
      </w:divBdr>
    </w:div>
    <w:div w:id="2090954037">
      <w:bodyDiv w:val="1"/>
      <w:marLeft w:val="0"/>
      <w:marRight w:val="0"/>
      <w:marTop w:val="0"/>
      <w:marBottom w:val="0"/>
      <w:divBdr>
        <w:top w:val="none" w:sz="0" w:space="0" w:color="auto"/>
        <w:left w:val="none" w:sz="0" w:space="0" w:color="auto"/>
        <w:bottom w:val="none" w:sz="0" w:space="0" w:color="auto"/>
        <w:right w:val="none" w:sz="0" w:space="0" w:color="auto"/>
      </w:divBdr>
      <w:divsChild>
        <w:div w:id="1776515969">
          <w:marLeft w:val="0"/>
          <w:marRight w:val="0"/>
          <w:marTop w:val="0"/>
          <w:marBottom w:val="0"/>
          <w:divBdr>
            <w:top w:val="none" w:sz="0" w:space="0" w:color="auto"/>
            <w:left w:val="none" w:sz="0" w:space="0" w:color="auto"/>
            <w:bottom w:val="none" w:sz="0" w:space="0" w:color="auto"/>
            <w:right w:val="none" w:sz="0" w:space="0" w:color="auto"/>
          </w:divBdr>
          <w:divsChild>
            <w:div w:id="2009401080">
              <w:marLeft w:val="0"/>
              <w:marRight w:val="0"/>
              <w:marTop w:val="0"/>
              <w:marBottom w:val="0"/>
              <w:divBdr>
                <w:top w:val="single" w:sz="6" w:space="0" w:color="DEDEDE"/>
                <w:left w:val="single" w:sz="6" w:space="0" w:color="DEDEDE"/>
                <w:bottom w:val="single" w:sz="6" w:space="0" w:color="DEDEDE"/>
                <w:right w:val="single" w:sz="6" w:space="0" w:color="DEDEDE"/>
              </w:divBdr>
              <w:divsChild>
                <w:div w:id="2146463678">
                  <w:marLeft w:val="0"/>
                  <w:marRight w:val="0"/>
                  <w:marTop w:val="0"/>
                  <w:marBottom w:val="0"/>
                  <w:divBdr>
                    <w:top w:val="none" w:sz="0" w:space="0" w:color="auto"/>
                    <w:left w:val="none" w:sz="0" w:space="0" w:color="auto"/>
                    <w:bottom w:val="none" w:sz="0" w:space="0" w:color="auto"/>
                    <w:right w:val="none" w:sz="0" w:space="0" w:color="auto"/>
                  </w:divBdr>
                  <w:divsChild>
                    <w:div w:id="1645574876">
                      <w:marLeft w:val="0"/>
                      <w:marRight w:val="525"/>
                      <w:marTop w:val="0"/>
                      <w:marBottom w:val="0"/>
                      <w:divBdr>
                        <w:top w:val="none" w:sz="0" w:space="0" w:color="auto"/>
                        <w:left w:val="none" w:sz="0" w:space="0" w:color="auto"/>
                        <w:bottom w:val="none" w:sz="0" w:space="0" w:color="auto"/>
                        <w:right w:val="none" w:sz="0" w:space="0" w:color="auto"/>
                      </w:divBdr>
                      <w:divsChild>
                        <w:div w:id="94558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209594">
          <w:marLeft w:val="0"/>
          <w:marRight w:val="0"/>
          <w:marTop w:val="0"/>
          <w:marBottom w:val="0"/>
          <w:divBdr>
            <w:top w:val="none" w:sz="0" w:space="0" w:color="auto"/>
            <w:left w:val="none" w:sz="0" w:space="0" w:color="auto"/>
            <w:bottom w:val="none" w:sz="0" w:space="0" w:color="auto"/>
            <w:right w:val="none" w:sz="0" w:space="0" w:color="auto"/>
          </w:divBdr>
          <w:divsChild>
            <w:div w:id="1526672407">
              <w:marLeft w:val="0"/>
              <w:marRight w:val="0"/>
              <w:marTop w:val="0"/>
              <w:marBottom w:val="0"/>
              <w:divBdr>
                <w:top w:val="none" w:sz="0" w:space="0" w:color="auto"/>
                <w:left w:val="none" w:sz="0" w:space="0" w:color="auto"/>
                <w:bottom w:val="none" w:sz="0" w:space="0" w:color="auto"/>
                <w:right w:val="none" w:sz="0" w:space="0" w:color="auto"/>
              </w:divBdr>
              <w:divsChild>
                <w:div w:id="1864897526">
                  <w:marLeft w:val="0"/>
                  <w:marRight w:val="0"/>
                  <w:marTop w:val="0"/>
                  <w:marBottom w:val="0"/>
                  <w:divBdr>
                    <w:top w:val="single" w:sz="6" w:space="8" w:color="EEEEEE"/>
                    <w:left w:val="none" w:sz="0" w:space="8" w:color="auto"/>
                    <w:bottom w:val="single" w:sz="6" w:space="8" w:color="EEEEEE"/>
                    <w:right w:val="single" w:sz="6" w:space="8" w:color="EEEEEE"/>
                  </w:divBdr>
                  <w:divsChild>
                    <w:div w:id="99984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F8C3C670384E789A69F01A8B84E5FE"/>
        <w:category>
          <w:name w:val="常规"/>
          <w:gallery w:val="placeholder"/>
        </w:category>
        <w:types>
          <w:type w:val="bbPlcHdr"/>
        </w:types>
        <w:behaviors>
          <w:behavior w:val="content"/>
        </w:behaviors>
        <w:guid w:val="{066A60D0-5C2B-44CA-A166-5BFE93AD3B44}"/>
      </w:docPartPr>
      <w:docPartBody>
        <w:p w:rsidR="00DC3CC2" w:rsidRDefault="00F87454">
          <w:pPr>
            <w:pStyle w:val="AAF8C3C670384E789A69F01A8B84E5FE"/>
          </w:pPr>
          <w:r w:rsidRPr="00751A05">
            <w:rPr>
              <w:rStyle w:val="a3"/>
              <w:rFonts w:hint="eastAsia"/>
            </w:rPr>
            <w:t>单击或点击此处输入文字。</w:t>
          </w:r>
        </w:p>
      </w:docPartBody>
    </w:docPart>
    <w:docPart>
      <w:docPartPr>
        <w:name w:val="AC88BF8C2D6F49E5B8BC5C9AA67FF12A"/>
        <w:category>
          <w:name w:val="常规"/>
          <w:gallery w:val="placeholder"/>
        </w:category>
        <w:types>
          <w:type w:val="bbPlcHdr"/>
        </w:types>
        <w:behaviors>
          <w:behavior w:val="content"/>
        </w:behaviors>
        <w:guid w:val="{5DD5D722-C423-40BC-92EB-A7FE705F708E}"/>
      </w:docPartPr>
      <w:docPartBody>
        <w:p w:rsidR="00DC3CC2" w:rsidRDefault="00F87454">
          <w:pPr>
            <w:pStyle w:val="AC88BF8C2D6F49E5B8BC5C9AA67FF12A"/>
          </w:pPr>
          <w:r w:rsidRPr="00FB6243">
            <w:rPr>
              <w:rStyle w:val="a3"/>
              <w:rFonts w:hint="eastAsia"/>
            </w:rPr>
            <w:t>选择一项。</w:t>
          </w:r>
        </w:p>
      </w:docPartBody>
    </w:docPart>
    <w:docPart>
      <w:docPartPr>
        <w:name w:val="CCC20E7189594185BCEDE43A19B3679B"/>
        <w:category>
          <w:name w:val="常规"/>
          <w:gallery w:val="placeholder"/>
        </w:category>
        <w:types>
          <w:type w:val="bbPlcHdr"/>
        </w:types>
        <w:behaviors>
          <w:behavior w:val="content"/>
        </w:behaviors>
        <w:guid w:val="{51794306-9A47-446E-96CF-4565F3BAF7FC}"/>
      </w:docPartPr>
      <w:docPartBody>
        <w:p w:rsidR="00DC3CC2" w:rsidRDefault="00F87454">
          <w:pPr>
            <w:pStyle w:val="CCC20E7189594185BCEDE43A19B3679B"/>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 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454"/>
    <w:rsid w:val="00082CB8"/>
    <w:rsid w:val="001541D6"/>
    <w:rsid w:val="00302CD7"/>
    <w:rsid w:val="00812E94"/>
    <w:rsid w:val="008F35C4"/>
    <w:rsid w:val="00A427E5"/>
    <w:rsid w:val="00DC3CC2"/>
    <w:rsid w:val="00E20A2A"/>
    <w:rsid w:val="00F87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AF8C3C670384E789A69F01A8B84E5FE">
    <w:name w:val="AAF8C3C670384E789A69F01A8B84E5FE"/>
    <w:pPr>
      <w:widowControl w:val="0"/>
      <w:jc w:val="both"/>
    </w:pPr>
  </w:style>
  <w:style w:type="paragraph" w:customStyle="1" w:styleId="AC88BF8C2D6F49E5B8BC5C9AA67FF12A">
    <w:name w:val="AC88BF8C2D6F49E5B8BC5C9AA67FF12A"/>
    <w:pPr>
      <w:widowControl w:val="0"/>
      <w:jc w:val="both"/>
    </w:pPr>
  </w:style>
  <w:style w:type="paragraph" w:customStyle="1" w:styleId="CCC20E7189594185BCEDE43A19B3679B">
    <w:name w:val="CCC20E7189594185BCEDE43A19B3679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2DAD8-6FFD-4919-A7EE-B91D41E6D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0</TotalTime>
  <Pages>10</Pages>
  <Words>1054</Words>
  <Characters>6009</Characters>
  <Application>Microsoft Office Word</Application>
  <DocSecurity>0</DocSecurity>
  <Lines>50</Lines>
  <Paragraphs>14</Paragraphs>
  <ScaleCrop>false</ScaleCrop>
  <Company>PCMI</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think</dc:creator>
  <cp:keywords/>
  <dc:description>&lt;config cover="true" show_menu="true" version="1.0.0" doctype="SDKXY"&gt;_x000d_
&lt;/config&gt;</dc:description>
  <cp:lastModifiedBy>think</cp:lastModifiedBy>
  <cp:revision>2</cp:revision>
  <cp:lastPrinted>2020-08-30T10:00:00Z</cp:lastPrinted>
  <dcterms:created xsi:type="dcterms:W3CDTF">2021-10-17T14:50:00Z</dcterms:created>
  <dcterms:modified xsi:type="dcterms:W3CDTF">2021-10-17T14:50:00Z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